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EE579" w14:textId="77777777" w:rsidR="003A4EF5" w:rsidRPr="002F5C82" w:rsidRDefault="002654AD" w:rsidP="003A4EF5">
      <w:pPr>
        <w:tabs>
          <w:tab w:val="left" w:pos="7040"/>
        </w:tabs>
        <w:rPr>
          <w:rFonts w:ascii="Times New Roman" w:hAnsi="Times New Roman" w:cs="Times New Roman"/>
        </w:rPr>
      </w:pPr>
      <w:r w:rsidRPr="002F5C82">
        <w:rPr>
          <w:rFonts w:ascii="Times New Roman" w:hAnsi="Times New Roman" w:cs="Times New Roman"/>
          <w:noProof/>
        </w:rPr>
        <w:drawing>
          <wp:anchor distT="0" distB="0" distL="114300" distR="114300" simplePos="0" relativeHeight="251659264" behindDoc="0" locked="0" layoutInCell="1" allowOverlap="1" wp14:anchorId="708072FE" wp14:editId="143D0F6C">
            <wp:simplePos x="0" y="0"/>
            <wp:positionH relativeFrom="margin">
              <wp:posOffset>2169160</wp:posOffset>
            </wp:positionH>
            <wp:positionV relativeFrom="paragraph">
              <wp:posOffset>-346710</wp:posOffset>
            </wp:positionV>
            <wp:extent cx="1604645" cy="594995"/>
            <wp:effectExtent l="0" t="0" r="0" b="0"/>
            <wp:wrapTopAndBottom/>
            <wp:docPr id="2" name="Picture 2" descr="ConSource4 biz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ource4 bizc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645" cy="594995"/>
                    </a:xfrm>
                    <a:prstGeom prst="rect">
                      <a:avLst/>
                    </a:prstGeom>
                    <a:noFill/>
                  </pic:spPr>
                </pic:pic>
              </a:graphicData>
            </a:graphic>
          </wp:anchor>
        </w:drawing>
      </w:r>
    </w:p>
    <w:p w14:paraId="36A60A8E" w14:textId="77777777" w:rsidR="003A4EF5" w:rsidRPr="002F5C82" w:rsidRDefault="002654AD" w:rsidP="003A4EF5">
      <w:pPr>
        <w:tabs>
          <w:tab w:val="left" w:pos="7040"/>
        </w:tabs>
        <w:jc w:val="center"/>
        <w:rPr>
          <w:rFonts w:ascii="Times New Roman" w:hAnsi="Times New Roman" w:cs="Times New Roman"/>
          <w:bCs/>
          <w:sz w:val="28"/>
          <w:szCs w:val="28"/>
          <w:u w:val="single"/>
        </w:rPr>
      </w:pPr>
      <w:r w:rsidRPr="002F5C82">
        <w:rPr>
          <w:rFonts w:ascii="Times New Roman" w:hAnsi="Times New Roman" w:cs="Times New Roman"/>
          <w:bCs/>
          <w:sz w:val="36"/>
          <w:szCs w:val="28"/>
          <w:u w:val="single"/>
        </w:rPr>
        <w:t>What W</w:t>
      </w:r>
      <w:r w:rsidR="000C7AA4" w:rsidRPr="002F5C82">
        <w:rPr>
          <w:rFonts w:ascii="Times New Roman" w:hAnsi="Times New Roman" w:cs="Times New Roman"/>
          <w:bCs/>
          <w:sz w:val="36"/>
          <w:szCs w:val="28"/>
          <w:u w:val="single"/>
        </w:rPr>
        <w:t>as Most “Revolutionary” about t</w:t>
      </w:r>
      <w:r w:rsidR="003A4EF5" w:rsidRPr="002F5C82">
        <w:rPr>
          <w:rFonts w:ascii="Times New Roman" w:hAnsi="Times New Roman" w:cs="Times New Roman"/>
          <w:bCs/>
          <w:sz w:val="36"/>
          <w:szCs w:val="28"/>
          <w:u w:val="single"/>
        </w:rPr>
        <w:t>he Declaration of Independence</w:t>
      </w:r>
      <w:r w:rsidR="000C7AA4" w:rsidRPr="002F5C82">
        <w:rPr>
          <w:rFonts w:ascii="Times New Roman" w:hAnsi="Times New Roman" w:cs="Times New Roman"/>
          <w:bCs/>
          <w:sz w:val="36"/>
          <w:szCs w:val="28"/>
          <w:u w:val="single"/>
        </w:rPr>
        <w:t>?</w:t>
      </w:r>
    </w:p>
    <w:p w14:paraId="1AEFBAE3" w14:textId="77777777" w:rsidR="003A4EF5" w:rsidRPr="002F5C82" w:rsidRDefault="003A4EF5" w:rsidP="003A4EF5">
      <w:pPr>
        <w:tabs>
          <w:tab w:val="left" w:pos="7040"/>
        </w:tabs>
        <w:rPr>
          <w:rFonts w:ascii="Times New Roman" w:hAnsi="Times New Roman" w:cs="Times New Roman"/>
          <w:b/>
          <w:bCs/>
          <w:sz w:val="32"/>
          <w:szCs w:val="32"/>
        </w:rPr>
      </w:pPr>
    </w:p>
    <w:p w14:paraId="79E14D02" w14:textId="77777777" w:rsidR="003A4EF5" w:rsidRPr="002F5C82" w:rsidRDefault="003A4EF5" w:rsidP="003A4EF5">
      <w:pPr>
        <w:tabs>
          <w:tab w:val="left" w:pos="7040"/>
        </w:tabs>
        <w:rPr>
          <w:rFonts w:ascii="Times New Roman" w:hAnsi="Times New Roman" w:cs="Times New Roman"/>
          <w:b/>
          <w:bCs/>
          <w:sz w:val="28"/>
          <w:szCs w:val="28"/>
        </w:rPr>
      </w:pPr>
      <w:r w:rsidRPr="002F5C82">
        <w:rPr>
          <w:rFonts w:ascii="Times New Roman" w:hAnsi="Times New Roman" w:cs="Times New Roman"/>
          <w:b/>
          <w:bCs/>
          <w:sz w:val="28"/>
          <w:szCs w:val="28"/>
        </w:rPr>
        <w:t>Purpose of the Lesson:</w:t>
      </w:r>
    </w:p>
    <w:p w14:paraId="53544EEB" w14:textId="77777777" w:rsidR="003A4EF5" w:rsidRPr="002F5C82" w:rsidRDefault="003A4EF5" w:rsidP="003A4EF5">
      <w:pPr>
        <w:tabs>
          <w:tab w:val="left" w:pos="0"/>
        </w:tabs>
        <w:rPr>
          <w:rFonts w:ascii="Times New Roman" w:hAnsi="Times New Roman" w:cs="Times New Roman"/>
          <w:b/>
          <w:bCs/>
          <w:sz w:val="22"/>
          <w:szCs w:val="28"/>
        </w:rPr>
      </w:pPr>
    </w:p>
    <w:p w14:paraId="64647DB0" w14:textId="77777777" w:rsidR="00615157" w:rsidRPr="002F5C82" w:rsidRDefault="003A4EF5" w:rsidP="003A4EF5">
      <w:pPr>
        <w:tabs>
          <w:tab w:val="left" w:pos="0"/>
        </w:tabs>
        <w:rPr>
          <w:rFonts w:ascii="Times New Roman" w:hAnsi="Times New Roman" w:cs="Times New Roman"/>
        </w:rPr>
      </w:pPr>
      <w:r w:rsidRPr="002F5C82">
        <w:rPr>
          <w:rFonts w:ascii="Times New Roman" w:hAnsi="Times New Roman" w:cs="Times New Roman"/>
        </w:rPr>
        <w:t xml:space="preserve">This lesson will use a close reading of the Declaration of Independence to </w:t>
      </w:r>
      <w:r w:rsidR="00615157" w:rsidRPr="002F5C82">
        <w:rPr>
          <w:rFonts w:ascii="Times New Roman" w:hAnsi="Times New Roman" w:cs="Times New Roman"/>
        </w:rPr>
        <w:t>explore the American colonists’ reasons for separating from Great Britain. By the conclusion of the lesson, student will understand the role of the Declaration in encouraging support for American Independence, and in laying the groundwork for a new syst</w:t>
      </w:r>
      <w:bookmarkStart w:id="0" w:name="_GoBack"/>
      <w:bookmarkEnd w:id="0"/>
      <w:r w:rsidR="00615157" w:rsidRPr="002F5C82">
        <w:rPr>
          <w:rFonts w:ascii="Times New Roman" w:hAnsi="Times New Roman" w:cs="Times New Roman"/>
        </w:rPr>
        <w:t xml:space="preserve">em of government and </w:t>
      </w:r>
      <w:r w:rsidR="00E93BDF" w:rsidRPr="002F5C82">
        <w:rPr>
          <w:rFonts w:ascii="Times New Roman" w:hAnsi="Times New Roman" w:cs="Times New Roman"/>
        </w:rPr>
        <w:t xml:space="preserve">individual </w:t>
      </w:r>
      <w:r w:rsidR="00615157" w:rsidRPr="002F5C82">
        <w:rPr>
          <w:rFonts w:ascii="Times New Roman" w:hAnsi="Times New Roman" w:cs="Times New Roman"/>
        </w:rPr>
        <w:t>rights.</w:t>
      </w:r>
    </w:p>
    <w:p w14:paraId="7E36AD7D" w14:textId="77777777" w:rsidR="003A4EF5" w:rsidRPr="002F5C82" w:rsidRDefault="003A4EF5" w:rsidP="003A4EF5">
      <w:pPr>
        <w:tabs>
          <w:tab w:val="left" w:pos="7040"/>
        </w:tabs>
        <w:rPr>
          <w:rFonts w:ascii="Times New Roman" w:hAnsi="Times New Roman" w:cs="Times New Roman"/>
          <w:b/>
          <w:bCs/>
          <w:sz w:val="28"/>
          <w:szCs w:val="28"/>
        </w:rPr>
      </w:pPr>
    </w:p>
    <w:p w14:paraId="12AA8B79" w14:textId="77777777" w:rsidR="003A4EF5" w:rsidRPr="002F5C82" w:rsidRDefault="003A4EF5" w:rsidP="003A4EF5">
      <w:pPr>
        <w:tabs>
          <w:tab w:val="left" w:pos="7040"/>
        </w:tabs>
        <w:rPr>
          <w:rFonts w:ascii="Times New Roman" w:hAnsi="Times New Roman" w:cs="Times New Roman"/>
          <w:b/>
          <w:bCs/>
          <w:sz w:val="28"/>
          <w:szCs w:val="28"/>
        </w:rPr>
      </w:pPr>
      <w:r w:rsidRPr="002F5C82">
        <w:rPr>
          <w:rFonts w:ascii="Times New Roman" w:hAnsi="Times New Roman" w:cs="Times New Roman"/>
          <w:b/>
          <w:bCs/>
          <w:sz w:val="28"/>
          <w:szCs w:val="28"/>
        </w:rPr>
        <w:t>Critical Engagement Question:</w:t>
      </w:r>
    </w:p>
    <w:p w14:paraId="33B56C90" w14:textId="77777777" w:rsidR="000024D0" w:rsidRPr="002F5C82" w:rsidRDefault="000024D0" w:rsidP="003A4EF5">
      <w:pPr>
        <w:tabs>
          <w:tab w:val="left" w:pos="0"/>
        </w:tabs>
        <w:rPr>
          <w:rFonts w:ascii="Times New Roman" w:hAnsi="Times New Roman" w:cs="Times New Roman"/>
          <w:b/>
          <w:bCs/>
          <w:sz w:val="22"/>
          <w:szCs w:val="28"/>
        </w:rPr>
      </w:pPr>
    </w:p>
    <w:p w14:paraId="52128E5A" w14:textId="77777777" w:rsidR="003A4EF5" w:rsidRPr="002F5C82" w:rsidRDefault="003A4EF5" w:rsidP="003A4EF5">
      <w:pPr>
        <w:tabs>
          <w:tab w:val="left" w:pos="0"/>
        </w:tabs>
        <w:rPr>
          <w:rFonts w:ascii="Times New Roman" w:hAnsi="Times New Roman" w:cs="Times New Roman"/>
        </w:rPr>
      </w:pPr>
      <w:r w:rsidRPr="002F5C82">
        <w:rPr>
          <w:rFonts w:ascii="Times New Roman" w:hAnsi="Times New Roman" w:cs="Times New Roman"/>
        </w:rPr>
        <w:t xml:space="preserve">What </w:t>
      </w:r>
      <w:r w:rsidR="00D111FC" w:rsidRPr="002F5C82">
        <w:rPr>
          <w:rFonts w:ascii="Times New Roman" w:hAnsi="Times New Roman" w:cs="Times New Roman"/>
        </w:rPr>
        <w:t>is most “revolutionary” about the Declaration of Independence</w:t>
      </w:r>
      <w:r w:rsidRPr="002F5C82">
        <w:rPr>
          <w:rFonts w:ascii="Times New Roman" w:hAnsi="Times New Roman" w:cs="Times New Roman"/>
        </w:rPr>
        <w:t xml:space="preserve">? </w:t>
      </w:r>
      <w:r w:rsidR="00B03F95" w:rsidRPr="002F5C82">
        <w:rPr>
          <w:rFonts w:ascii="Times New Roman" w:hAnsi="Times New Roman" w:cs="Times New Roman"/>
        </w:rPr>
        <w:t xml:space="preserve">How does the Declaration use the idea of “rights” </w:t>
      </w:r>
      <w:r w:rsidR="00C704B6" w:rsidRPr="002F5C82">
        <w:rPr>
          <w:rFonts w:ascii="Times New Roman" w:hAnsi="Times New Roman" w:cs="Times New Roman"/>
        </w:rPr>
        <w:t>to justify its separation</w:t>
      </w:r>
      <w:r w:rsidR="00B03F95" w:rsidRPr="002F5C82">
        <w:rPr>
          <w:rFonts w:ascii="Times New Roman" w:hAnsi="Times New Roman" w:cs="Times New Roman"/>
        </w:rPr>
        <w:t xml:space="preserve"> from </w:t>
      </w:r>
      <w:r w:rsidR="00C704B6" w:rsidRPr="002F5C82">
        <w:rPr>
          <w:rFonts w:ascii="Times New Roman" w:hAnsi="Times New Roman" w:cs="Times New Roman"/>
        </w:rPr>
        <w:t>the British Empire</w:t>
      </w:r>
      <w:r w:rsidRPr="002F5C82">
        <w:rPr>
          <w:rFonts w:ascii="Times New Roman" w:hAnsi="Times New Roman" w:cs="Times New Roman"/>
        </w:rPr>
        <w:t>?</w:t>
      </w:r>
      <w:r w:rsidR="000024D0" w:rsidRPr="002F5C82">
        <w:rPr>
          <w:rFonts w:ascii="Times New Roman" w:hAnsi="Times New Roman" w:cs="Times New Roman"/>
        </w:rPr>
        <w:t xml:space="preserve"> </w:t>
      </w:r>
      <w:r w:rsidR="00C704B6" w:rsidRPr="002F5C82">
        <w:rPr>
          <w:rFonts w:ascii="Times New Roman" w:hAnsi="Times New Roman" w:cs="Times New Roman"/>
        </w:rPr>
        <w:t>What rights are a</w:t>
      </w:r>
      <w:r w:rsidR="00B03F95" w:rsidRPr="002F5C82">
        <w:rPr>
          <w:rFonts w:ascii="Times New Roman" w:hAnsi="Times New Roman" w:cs="Times New Roman"/>
        </w:rPr>
        <w:t xml:space="preserve"> “free people” entitle</w:t>
      </w:r>
      <w:r w:rsidR="00885B5F" w:rsidRPr="002F5C82">
        <w:rPr>
          <w:rFonts w:ascii="Times New Roman" w:hAnsi="Times New Roman" w:cs="Times New Roman"/>
        </w:rPr>
        <w:t>d</w:t>
      </w:r>
      <w:r w:rsidR="00B03F95" w:rsidRPr="002F5C82">
        <w:rPr>
          <w:rFonts w:ascii="Times New Roman" w:hAnsi="Times New Roman" w:cs="Times New Roman"/>
        </w:rPr>
        <w:t xml:space="preserve"> to, and how </w:t>
      </w:r>
      <w:r w:rsidR="00C704B6" w:rsidRPr="002F5C82">
        <w:rPr>
          <w:rFonts w:ascii="Times New Roman" w:hAnsi="Times New Roman" w:cs="Times New Roman"/>
        </w:rPr>
        <w:t>did</w:t>
      </w:r>
      <w:r w:rsidR="00B03F95" w:rsidRPr="002F5C82">
        <w:rPr>
          <w:rFonts w:ascii="Times New Roman" w:hAnsi="Times New Roman" w:cs="Times New Roman"/>
        </w:rPr>
        <w:t xml:space="preserve"> </w:t>
      </w:r>
      <w:r w:rsidR="00C704B6" w:rsidRPr="002F5C82">
        <w:rPr>
          <w:rFonts w:ascii="Times New Roman" w:hAnsi="Times New Roman" w:cs="Times New Roman"/>
        </w:rPr>
        <w:t xml:space="preserve">the </w:t>
      </w:r>
      <w:r w:rsidR="00B03F95" w:rsidRPr="002F5C82">
        <w:rPr>
          <w:rFonts w:ascii="Times New Roman" w:hAnsi="Times New Roman" w:cs="Times New Roman"/>
        </w:rPr>
        <w:t>King</w:t>
      </w:r>
      <w:r w:rsidR="00C704B6" w:rsidRPr="002F5C82">
        <w:rPr>
          <w:rFonts w:ascii="Times New Roman" w:hAnsi="Times New Roman" w:cs="Times New Roman"/>
        </w:rPr>
        <w:t xml:space="preserve"> of England</w:t>
      </w:r>
      <w:r w:rsidR="00B03F95" w:rsidRPr="002F5C82">
        <w:rPr>
          <w:rFonts w:ascii="Times New Roman" w:hAnsi="Times New Roman" w:cs="Times New Roman"/>
        </w:rPr>
        <w:t xml:space="preserve"> and his government </w:t>
      </w:r>
      <w:r w:rsidR="00C704B6" w:rsidRPr="002F5C82">
        <w:rPr>
          <w:rFonts w:ascii="Times New Roman" w:hAnsi="Times New Roman" w:cs="Times New Roman"/>
        </w:rPr>
        <w:t>infringe upon</w:t>
      </w:r>
      <w:r w:rsidR="00B03F95" w:rsidRPr="002F5C82">
        <w:rPr>
          <w:rFonts w:ascii="Times New Roman" w:hAnsi="Times New Roman" w:cs="Times New Roman"/>
        </w:rPr>
        <w:t xml:space="preserve"> these rights</w:t>
      </w:r>
      <w:r w:rsidR="000024D0" w:rsidRPr="002F5C82">
        <w:rPr>
          <w:rFonts w:ascii="Times New Roman" w:hAnsi="Times New Roman" w:cs="Times New Roman"/>
        </w:rPr>
        <w:t>?</w:t>
      </w:r>
    </w:p>
    <w:p w14:paraId="2CEBFBD2" w14:textId="77777777" w:rsidR="003A4EF5" w:rsidRPr="002F5C82" w:rsidRDefault="003A4EF5" w:rsidP="003A4EF5">
      <w:pPr>
        <w:tabs>
          <w:tab w:val="left" w:pos="7040"/>
        </w:tabs>
        <w:rPr>
          <w:rFonts w:ascii="Times New Roman" w:hAnsi="Times New Roman" w:cs="Times New Roman"/>
        </w:rPr>
      </w:pPr>
    </w:p>
    <w:p w14:paraId="74287B0E" w14:textId="77777777" w:rsidR="003A4EF5" w:rsidRPr="002F5C82" w:rsidRDefault="003A4EF5" w:rsidP="003A4EF5">
      <w:pPr>
        <w:tabs>
          <w:tab w:val="left" w:pos="7040"/>
        </w:tabs>
        <w:rPr>
          <w:rFonts w:ascii="Times New Roman" w:hAnsi="Times New Roman" w:cs="Times New Roman"/>
          <w:b/>
          <w:bCs/>
          <w:sz w:val="28"/>
          <w:szCs w:val="28"/>
        </w:rPr>
      </w:pPr>
      <w:r w:rsidRPr="002F5C82">
        <w:rPr>
          <w:rFonts w:ascii="Times New Roman" w:hAnsi="Times New Roman" w:cs="Times New Roman"/>
          <w:b/>
          <w:bCs/>
          <w:sz w:val="28"/>
          <w:szCs w:val="28"/>
        </w:rPr>
        <w:t>Lesson Objectives:</w:t>
      </w:r>
    </w:p>
    <w:p w14:paraId="5005CB23" w14:textId="77777777" w:rsidR="003A4EF5" w:rsidRPr="002F5C82" w:rsidRDefault="003A4EF5" w:rsidP="003A4EF5">
      <w:pPr>
        <w:tabs>
          <w:tab w:val="left" w:pos="7040"/>
        </w:tabs>
        <w:rPr>
          <w:rFonts w:ascii="Times New Roman" w:hAnsi="Times New Roman" w:cs="Times New Roman"/>
          <w:b/>
          <w:bCs/>
          <w:sz w:val="22"/>
          <w:szCs w:val="28"/>
        </w:rPr>
      </w:pPr>
    </w:p>
    <w:p w14:paraId="094ECBB8" w14:textId="77777777" w:rsidR="003A4EF5" w:rsidRPr="002F5C82" w:rsidRDefault="003A4EF5" w:rsidP="003A4EF5">
      <w:pPr>
        <w:pStyle w:val="ListParagraph"/>
        <w:numPr>
          <w:ilvl w:val="0"/>
          <w:numId w:val="1"/>
        </w:numPr>
        <w:tabs>
          <w:tab w:val="left" w:pos="7040"/>
        </w:tabs>
        <w:rPr>
          <w:rFonts w:ascii="Times New Roman" w:hAnsi="Times New Roman" w:cs="Times New Roman"/>
        </w:rPr>
      </w:pPr>
      <w:r w:rsidRPr="002F5C82">
        <w:rPr>
          <w:rFonts w:ascii="Times New Roman" w:hAnsi="Times New Roman" w:cs="Times New Roman"/>
        </w:rPr>
        <w:t xml:space="preserve">Students will understand that the Founding Fathers used the Declaration of Independence to </w:t>
      </w:r>
      <w:r w:rsidR="007526D5" w:rsidRPr="002F5C82">
        <w:rPr>
          <w:rFonts w:ascii="Times New Roman" w:hAnsi="Times New Roman" w:cs="Times New Roman"/>
        </w:rPr>
        <w:t>assert their rights as free people against the government of Great Britain</w:t>
      </w:r>
      <w:r w:rsidRPr="002F5C82">
        <w:rPr>
          <w:rFonts w:ascii="Times New Roman" w:hAnsi="Times New Roman" w:cs="Times New Roman"/>
        </w:rPr>
        <w:t>.</w:t>
      </w:r>
    </w:p>
    <w:p w14:paraId="2EEA08B1" w14:textId="77777777" w:rsidR="00E72D57" w:rsidRPr="002F5C82" w:rsidRDefault="00E72D57" w:rsidP="003A4EF5">
      <w:pPr>
        <w:pStyle w:val="ListParagraph"/>
        <w:numPr>
          <w:ilvl w:val="0"/>
          <w:numId w:val="1"/>
        </w:numPr>
        <w:tabs>
          <w:tab w:val="left" w:pos="7040"/>
        </w:tabs>
        <w:rPr>
          <w:rFonts w:ascii="Times New Roman" w:hAnsi="Times New Roman" w:cs="Times New Roman"/>
        </w:rPr>
      </w:pPr>
      <w:r w:rsidRPr="002F5C82">
        <w:rPr>
          <w:rFonts w:ascii="Times New Roman" w:hAnsi="Times New Roman" w:cs="Times New Roman"/>
        </w:rPr>
        <w:t>Students will understand</w:t>
      </w:r>
      <w:r w:rsidR="00753A20" w:rsidRPr="002F5C82">
        <w:rPr>
          <w:rFonts w:ascii="Times New Roman" w:hAnsi="Times New Roman" w:cs="Times New Roman"/>
        </w:rPr>
        <w:t xml:space="preserve"> that</w:t>
      </w:r>
      <w:r w:rsidRPr="002F5C82">
        <w:rPr>
          <w:rFonts w:ascii="Times New Roman" w:hAnsi="Times New Roman" w:cs="Times New Roman"/>
        </w:rPr>
        <w:t xml:space="preserve"> the individual arguments in the Declaration</w:t>
      </w:r>
      <w:r w:rsidR="00EF59E0" w:rsidRPr="002F5C82">
        <w:rPr>
          <w:rFonts w:ascii="Times New Roman" w:hAnsi="Times New Roman" w:cs="Times New Roman"/>
        </w:rPr>
        <w:t xml:space="preserve"> function</w:t>
      </w:r>
      <w:r w:rsidRPr="002F5C82">
        <w:rPr>
          <w:rFonts w:ascii="Times New Roman" w:hAnsi="Times New Roman" w:cs="Times New Roman"/>
        </w:rPr>
        <w:t xml:space="preserve"> as references to the historical events leading to the </w:t>
      </w:r>
      <w:r w:rsidR="00753A20" w:rsidRPr="002F5C82">
        <w:rPr>
          <w:rFonts w:ascii="Times New Roman" w:hAnsi="Times New Roman" w:cs="Times New Roman"/>
        </w:rPr>
        <w:t>War for Independence.</w:t>
      </w:r>
    </w:p>
    <w:p w14:paraId="635C46A4" w14:textId="77777777" w:rsidR="003A4EF5" w:rsidRPr="002F5C82" w:rsidRDefault="00E72D57" w:rsidP="003A4EF5">
      <w:pPr>
        <w:pStyle w:val="ListParagraph"/>
        <w:numPr>
          <w:ilvl w:val="0"/>
          <w:numId w:val="1"/>
        </w:numPr>
        <w:tabs>
          <w:tab w:val="left" w:pos="7040"/>
        </w:tabs>
        <w:rPr>
          <w:rFonts w:ascii="Times New Roman" w:hAnsi="Times New Roman" w:cs="Times New Roman"/>
        </w:rPr>
      </w:pPr>
      <w:r w:rsidRPr="002F5C82">
        <w:rPr>
          <w:rFonts w:ascii="Times New Roman" w:hAnsi="Times New Roman" w:cs="Times New Roman"/>
        </w:rPr>
        <w:t xml:space="preserve">Students will observe that the Declaration </w:t>
      </w:r>
      <w:r w:rsidR="00EF59E0" w:rsidRPr="002F5C82">
        <w:rPr>
          <w:rFonts w:ascii="Times New Roman" w:hAnsi="Times New Roman" w:cs="Times New Roman"/>
        </w:rPr>
        <w:t>was</w:t>
      </w:r>
      <w:r w:rsidRPr="002F5C82">
        <w:rPr>
          <w:rFonts w:ascii="Times New Roman" w:hAnsi="Times New Roman" w:cs="Times New Roman"/>
        </w:rPr>
        <w:t xml:space="preserve"> the starting point fo</w:t>
      </w:r>
      <w:r w:rsidR="00753A20" w:rsidRPr="002F5C82">
        <w:rPr>
          <w:rFonts w:ascii="Times New Roman" w:hAnsi="Times New Roman" w:cs="Times New Roman"/>
        </w:rPr>
        <w:t xml:space="preserve">r a uniquely </w:t>
      </w:r>
      <w:r w:rsidRPr="002F5C82">
        <w:rPr>
          <w:rFonts w:ascii="Times New Roman" w:hAnsi="Times New Roman" w:cs="Times New Roman"/>
        </w:rPr>
        <w:t xml:space="preserve">American idea of rights, and that the Declaration </w:t>
      </w:r>
      <w:r w:rsidR="00753A20" w:rsidRPr="002F5C82">
        <w:rPr>
          <w:rFonts w:ascii="Times New Roman" w:hAnsi="Times New Roman" w:cs="Times New Roman"/>
        </w:rPr>
        <w:t>serves as the foundation for enduring American values.</w:t>
      </w:r>
    </w:p>
    <w:p w14:paraId="660EE156" w14:textId="77777777" w:rsidR="003A4EF5" w:rsidRPr="002F5C82" w:rsidRDefault="003A4EF5" w:rsidP="003A4EF5">
      <w:pPr>
        <w:tabs>
          <w:tab w:val="left" w:pos="7040"/>
        </w:tabs>
        <w:rPr>
          <w:rFonts w:ascii="Times New Roman" w:hAnsi="Times New Roman" w:cs="Times New Roman"/>
          <w:b/>
          <w:sz w:val="28"/>
          <w:szCs w:val="28"/>
        </w:rPr>
      </w:pPr>
    </w:p>
    <w:p w14:paraId="63E77F53" w14:textId="77777777" w:rsidR="003A4EF5" w:rsidRPr="002F5C82" w:rsidRDefault="003A4EF5" w:rsidP="003A4EF5">
      <w:pPr>
        <w:tabs>
          <w:tab w:val="left" w:pos="7040"/>
        </w:tabs>
        <w:rPr>
          <w:rFonts w:ascii="Times New Roman" w:hAnsi="Times New Roman" w:cs="Times New Roman"/>
          <w:b/>
          <w:sz w:val="28"/>
          <w:szCs w:val="28"/>
        </w:rPr>
      </w:pPr>
      <w:r w:rsidRPr="002F5C82">
        <w:rPr>
          <w:rFonts w:ascii="Times New Roman" w:hAnsi="Times New Roman" w:cs="Times New Roman"/>
          <w:b/>
          <w:sz w:val="28"/>
          <w:szCs w:val="28"/>
        </w:rPr>
        <w:t>Standards:</w:t>
      </w:r>
    </w:p>
    <w:p w14:paraId="430C8040" w14:textId="77777777" w:rsidR="003A4EF5" w:rsidRPr="002F5C82" w:rsidRDefault="003A4EF5" w:rsidP="003A4EF5">
      <w:pPr>
        <w:tabs>
          <w:tab w:val="left" w:pos="7040"/>
        </w:tabs>
        <w:rPr>
          <w:rFonts w:ascii="Times New Roman" w:hAnsi="Times New Roman" w:cs="Times New Roman"/>
          <w:b/>
          <w:sz w:val="22"/>
          <w:szCs w:val="28"/>
        </w:rPr>
      </w:pPr>
    </w:p>
    <w:p w14:paraId="51A0DCB5" w14:textId="77777777" w:rsidR="003A4EF5" w:rsidRPr="002F5C82" w:rsidRDefault="003A4EF5" w:rsidP="003A4EF5">
      <w:pPr>
        <w:tabs>
          <w:tab w:val="left" w:pos="7040"/>
        </w:tabs>
        <w:rPr>
          <w:rFonts w:ascii="Times New Roman" w:hAnsi="Times New Roman" w:cs="Times New Roman"/>
          <w:b/>
        </w:rPr>
      </w:pPr>
      <w:r w:rsidRPr="002F5C82">
        <w:rPr>
          <w:rFonts w:ascii="Times New Roman" w:hAnsi="Times New Roman" w:cs="Times New Roman"/>
          <w:b/>
        </w:rPr>
        <w:t>Common Core State Standards: English Language Arts, Literac</w:t>
      </w:r>
      <w:r w:rsidR="004A77A3" w:rsidRPr="002F5C82">
        <w:rPr>
          <w:rFonts w:ascii="Times New Roman" w:hAnsi="Times New Roman" w:cs="Times New Roman"/>
          <w:b/>
        </w:rPr>
        <w:t>y in History/Social Studies, 9-10</w:t>
      </w:r>
      <w:r w:rsidRPr="002F5C82">
        <w:rPr>
          <w:rFonts w:ascii="Times New Roman" w:hAnsi="Times New Roman" w:cs="Times New Roman"/>
          <w:b/>
        </w:rPr>
        <w:t xml:space="preserve"> Grades</w:t>
      </w:r>
    </w:p>
    <w:p w14:paraId="233FF435" w14:textId="77777777" w:rsidR="00137CEA" w:rsidRPr="002F5C82" w:rsidRDefault="00137CEA" w:rsidP="003A4EF5">
      <w:pPr>
        <w:tabs>
          <w:tab w:val="left" w:pos="7040"/>
        </w:tabs>
        <w:rPr>
          <w:rFonts w:ascii="Times New Roman" w:hAnsi="Times New Roman" w:cs="Times New Roman"/>
          <w:b/>
        </w:rPr>
      </w:pPr>
    </w:p>
    <w:p w14:paraId="738BB1E5" w14:textId="52B13F9E" w:rsidR="00137CEA" w:rsidRPr="002F5C82" w:rsidRDefault="009B664A" w:rsidP="002F5C82">
      <w:pPr>
        <w:pStyle w:val="ListParagraph"/>
        <w:numPr>
          <w:ilvl w:val="0"/>
          <w:numId w:val="9"/>
        </w:numPr>
        <w:tabs>
          <w:tab w:val="left" w:pos="7040"/>
        </w:tabs>
        <w:rPr>
          <w:rFonts w:ascii="Times New Roman" w:hAnsi="Times New Roman" w:cs="Times New Roman"/>
        </w:rPr>
      </w:pPr>
      <w:hyperlink r:id="rId8" w:history="1">
        <w:r w:rsidR="004A77A3" w:rsidRPr="002F5C82">
          <w:rPr>
            <w:rStyle w:val="Hyperlink"/>
            <w:rFonts w:ascii="Times New Roman" w:eastAsia="Times New Roman" w:hAnsi="Times New Roman" w:cs="Times New Roman"/>
          </w:rPr>
          <w:t>CCSS.ELA-Literacy.RH.9-10.2</w:t>
        </w:r>
      </w:hyperlink>
      <w:r w:rsidR="004A77A3" w:rsidRPr="002F5C82">
        <w:rPr>
          <w:rFonts w:ascii="Times New Roman" w:eastAsia="Times New Roman" w:hAnsi="Times New Roman" w:cs="Times New Roman"/>
        </w:rPr>
        <w:t xml:space="preserve"> Determine the central ideas or information of a primary or secondary source; provide an accurate summary of how key events or ideas develop over the course of the text.</w:t>
      </w:r>
    </w:p>
    <w:p w14:paraId="6862F4D2" w14:textId="24E0C6B6" w:rsidR="003A4EF5" w:rsidRPr="002F5C82" w:rsidRDefault="009B664A" w:rsidP="00137CEA">
      <w:pPr>
        <w:pStyle w:val="ListParagraph"/>
        <w:numPr>
          <w:ilvl w:val="0"/>
          <w:numId w:val="9"/>
        </w:numPr>
        <w:tabs>
          <w:tab w:val="left" w:pos="7040"/>
        </w:tabs>
        <w:rPr>
          <w:rFonts w:ascii="Times New Roman" w:hAnsi="Times New Roman" w:cs="Times New Roman"/>
        </w:rPr>
      </w:pPr>
      <w:hyperlink r:id="rId9" w:history="1">
        <w:r w:rsidR="00137CEA" w:rsidRPr="002F5C82">
          <w:rPr>
            <w:rStyle w:val="Hyperlink"/>
            <w:rFonts w:ascii="Times New Roman" w:eastAsia="Times New Roman" w:hAnsi="Times New Roman" w:cs="Times New Roman"/>
          </w:rPr>
          <w:t>CCSS.ELA-Literacy.RH.9-10.3</w:t>
        </w:r>
      </w:hyperlink>
      <w:r w:rsidR="00137CEA" w:rsidRPr="002F5C82">
        <w:rPr>
          <w:rFonts w:ascii="Times New Roman" w:eastAsia="Times New Roman" w:hAnsi="Times New Roman" w:cs="Times New Roman"/>
        </w:rPr>
        <w:t xml:space="preserve"> Analyze in detail a series of events described in a text; determine whether earlier events caused later ones or simply preceded </w:t>
      </w:r>
      <w:proofErr w:type="gramStart"/>
      <w:r w:rsidR="00137CEA" w:rsidRPr="002F5C82">
        <w:rPr>
          <w:rFonts w:ascii="Times New Roman" w:eastAsia="Times New Roman" w:hAnsi="Times New Roman" w:cs="Times New Roman"/>
        </w:rPr>
        <w:t>them.</w:t>
      </w:r>
      <w:r w:rsidR="003A4EF5" w:rsidRPr="002F5C82">
        <w:rPr>
          <w:rFonts w:ascii="Times New Roman" w:eastAsia="Times New Roman" w:hAnsi="Times New Roman" w:cs="Times New Roman"/>
        </w:rPr>
        <w:t>.</w:t>
      </w:r>
      <w:proofErr w:type="gramEnd"/>
    </w:p>
    <w:p w14:paraId="1EA8BC1A" w14:textId="365C2005" w:rsidR="00137CEA" w:rsidRPr="002F5C82" w:rsidRDefault="009B664A" w:rsidP="002F5C82">
      <w:pPr>
        <w:pStyle w:val="ListParagraph"/>
        <w:numPr>
          <w:ilvl w:val="0"/>
          <w:numId w:val="9"/>
        </w:numPr>
        <w:tabs>
          <w:tab w:val="left" w:pos="7040"/>
        </w:tabs>
        <w:rPr>
          <w:rFonts w:ascii="Times New Roman" w:eastAsia="Times New Roman" w:hAnsi="Times New Roman" w:cs="Times New Roman"/>
        </w:rPr>
      </w:pPr>
      <w:hyperlink r:id="rId10" w:history="1">
        <w:r w:rsidR="00137CEA" w:rsidRPr="002F5C82">
          <w:rPr>
            <w:rStyle w:val="Hyperlink"/>
            <w:rFonts w:ascii="Times New Roman" w:eastAsia="Times New Roman" w:hAnsi="Times New Roman" w:cs="Times New Roman"/>
          </w:rPr>
          <w:t>CCSS.ELA-Literacy.RH.9-10.4</w:t>
        </w:r>
      </w:hyperlink>
      <w:r w:rsidR="00137CEA" w:rsidRPr="002F5C82">
        <w:rPr>
          <w:rFonts w:ascii="Times New Roman" w:eastAsia="Times New Roman" w:hAnsi="Times New Roman" w:cs="Times New Roman"/>
        </w:rPr>
        <w:t xml:space="preserve"> Determine the meaning of words and phrases as they are used in a text, including vocabulary describing political, social, or economic aspects of history/social science.</w:t>
      </w:r>
    </w:p>
    <w:p w14:paraId="4A44F315" w14:textId="77777777" w:rsidR="003A4EF5" w:rsidRPr="002F5C82" w:rsidRDefault="009B664A" w:rsidP="00137CEA">
      <w:pPr>
        <w:pStyle w:val="ListParagraph"/>
        <w:numPr>
          <w:ilvl w:val="0"/>
          <w:numId w:val="9"/>
        </w:numPr>
        <w:tabs>
          <w:tab w:val="left" w:pos="7040"/>
        </w:tabs>
        <w:rPr>
          <w:rFonts w:ascii="Times New Roman" w:eastAsia="Times New Roman" w:hAnsi="Times New Roman" w:cs="Times New Roman"/>
        </w:rPr>
      </w:pPr>
      <w:hyperlink r:id="rId11" w:history="1">
        <w:r w:rsidR="00137CEA" w:rsidRPr="002F5C82">
          <w:rPr>
            <w:rStyle w:val="Hyperlink"/>
            <w:rFonts w:ascii="Times New Roman" w:eastAsia="Times New Roman" w:hAnsi="Times New Roman" w:cs="Times New Roman"/>
          </w:rPr>
          <w:t>CCSS.ELA-Literacy.RH.9-10.5</w:t>
        </w:r>
      </w:hyperlink>
      <w:r w:rsidR="00137CEA" w:rsidRPr="002F5C82">
        <w:rPr>
          <w:rFonts w:ascii="Times New Roman" w:eastAsia="Times New Roman" w:hAnsi="Times New Roman" w:cs="Times New Roman"/>
        </w:rPr>
        <w:t xml:space="preserve"> Analyze how a text uses structure to emphasize key points or advance an explanation or analysis.</w:t>
      </w:r>
    </w:p>
    <w:p w14:paraId="522E4AF6" w14:textId="77777777" w:rsidR="00137CEA" w:rsidRPr="002F5C82" w:rsidRDefault="00137CEA" w:rsidP="003A4EF5">
      <w:pPr>
        <w:tabs>
          <w:tab w:val="left" w:pos="7040"/>
        </w:tabs>
        <w:rPr>
          <w:rFonts w:ascii="Times New Roman" w:hAnsi="Times New Roman" w:cs="Times New Roman"/>
        </w:rPr>
      </w:pPr>
    </w:p>
    <w:p w14:paraId="54FEB381" w14:textId="77777777" w:rsidR="003A4EF5" w:rsidRPr="002F5C82" w:rsidRDefault="003A4EF5" w:rsidP="003A4EF5">
      <w:pPr>
        <w:tabs>
          <w:tab w:val="left" w:pos="7040"/>
        </w:tabs>
        <w:rPr>
          <w:rFonts w:ascii="Times New Roman" w:hAnsi="Times New Roman" w:cs="Times New Roman"/>
          <w:b/>
          <w:bCs/>
          <w:sz w:val="28"/>
          <w:szCs w:val="28"/>
        </w:rPr>
      </w:pPr>
      <w:r w:rsidRPr="002F5C82">
        <w:rPr>
          <w:rFonts w:ascii="Times New Roman" w:hAnsi="Times New Roman" w:cs="Times New Roman"/>
          <w:b/>
          <w:bCs/>
          <w:sz w:val="28"/>
          <w:szCs w:val="28"/>
        </w:rPr>
        <w:t>Materials:</w:t>
      </w:r>
    </w:p>
    <w:p w14:paraId="4A394A88" w14:textId="77777777" w:rsidR="003A4EF5" w:rsidRPr="002F5C82" w:rsidRDefault="003A4EF5" w:rsidP="003A4EF5">
      <w:pPr>
        <w:tabs>
          <w:tab w:val="left" w:pos="7040"/>
        </w:tabs>
        <w:rPr>
          <w:rFonts w:ascii="Times New Roman" w:hAnsi="Times New Roman" w:cs="Times New Roman"/>
          <w:b/>
          <w:bCs/>
          <w:sz w:val="28"/>
          <w:szCs w:val="28"/>
        </w:rPr>
      </w:pPr>
    </w:p>
    <w:p w14:paraId="12ED281D" w14:textId="77777777" w:rsidR="003A4EF5" w:rsidRPr="002F5C82" w:rsidRDefault="003A4EF5" w:rsidP="002F5C82">
      <w:pPr>
        <w:pStyle w:val="ListParagraph"/>
        <w:numPr>
          <w:ilvl w:val="0"/>
          <w:numId w:val="3"/>
        </w:numPr>
        <w:tabs>
          <w:tab w:val="left" w:pos="7040"/>
        </w:tabs>
        <w:spacing w:after="120"/>
        <w:contextualSpacing w:val="0"/>
        <w:rPr>
          <w:rFonts w:ascii="Times New Roman" w:hAnsi="Times New Roman" w:cs="Times New Roman"/>
          <w:bCs/>
        </w:rPr>
      </w:pPr>
      <w:r w:rsidRPr="002F5C82">
        <w:rPr>
          <w:rFonts w:ascii="Times New Roman" w:hAnsi="Times New Roman" w:cs="Times New Roman"/>
          <w:b/>
          <w:bCs/>
        </w:rPr>
        <w:t>Print-off</w:t>
      </w:r>
    </w:p>
    <w:p w14:paraId="2F2898CF" w14:textId="77777777" w:rsidR="003A4EF5" w:rsidRPr="002F5C82" w:rsidRDefault="003A4EF5" w:rsidP="002F5C82">
      <w:pPr>
        <w:pStyle w:val="ListParagraph"/>
        <w:numPr>
          <w:ilvl w:val="1"/>
          <w:numId w:val="3"/>
        </w:numPr>
        <w:tabs>
          <w:tab w:val="left" w:pos="7040"/>
        </w:tabs>
        <w:spacing w:after="120"/>
        <w:contextualSpacing w:val="0"/>
        <w:rPr>
          <w:rFonts w:ascii="Times New Roman" w:hAnsi="Times New Roman" w:cs="Times New Roman"/>
          <w:bCs/>
        </w:rPr>
      </w:pPr>
      <w:r w:rsidRPr="002F5C82">
        <w:rPr>
          <w:rFonts w:ascii="Times New Roman" w:hAnsi="Times New Roman" w:cs="Times New Roman"/>
          <w:bCs/>
        </w:rPr>
        <w:t xml:space="preserve">Individual color images of the Declaration, as well as its transcription, found </w:t>
      </w:r>
      <w:r w:rsidR="00B43724" w:rsidRPr="002F5C82">
        <w:rPr>
          <w:rFonts w:ascii="Times New Roman" w:hAnsi="Times New Roman" w:cs="Times New Roman"/>
          <w:bCs/>
        </w:rPr>
        <w:t>in the ConSource.org library</w:t>
      </w:r>
      <w:r w:rsidRPr="002F5C82">
        <w:rPr>
          <w:rFonts w:ascii="Times New Roman" w:hAnsi="Times New Roman" w:cs="Times New Roman"/>
          <w:bCs/>
        </w:rPr>
        <w:t xml:space="preserve">: </w:t>
      </w:r>
      <w:hyperlink r:id="rId12" w:history="1">
        <w:r w:rsidRPr="002F5C82">
          <w:rPr>
            <w:rStyle w:val="Hyperlink"/>
            <w:rFonts w:ascii="Times New Roman" w:hAnsi="Times New Roman" w:cs="Times New Roman"/>
            <w:bCs/>
          </w:rPr>
          <w:t>http://www.consource.org/document/declaration-of-independence-1776-7-4/</w:t>
        </w:r>
      </w:hyperlink>
      <w:r w:rsidRPr="002F5C82">
        <w:rPr>
          <w:rFonts w:ascii="Times New Roman" w:hAnsi="Times New Roman" w:cs="Times New Roman"/>
          <w:bCs/>
        </w:rPr>
        <w:t xml:space="preserve">.  </w:t>
      </w:r>
    </w:p>
    <w:p w14:paraId="437B007C" w14:textId="77777777" w:rsidR="003A4EF5" w:rsidRPr="002F5C82" w:rsidRDefault="003A4EF5" w:rsidP="003A4EF5">
      <w:pPr>
        <w:pStyle w:val="ListParagraph"/>
        <w:numPr>
          <w:ilvl w:val="0"/>
          <w:numId w:val="3"/>
        </w:numPr>
        <w:tabs>
          <w:tab w:val="left" w:pos="7040"/>
        </w:tabs>
        <w:rPr>
          <w:rFonts w:ascii="Times New Roman" w:hAnsi="Times New Roman" w:cs="Times New Roman"/>
          <w:bCs/>
        </w:rPr>
      </w:pPr>
      <w:r w:rsidRPr="002F5C82">
        <w:rPr>
          <w:rFonts w:ascii="Times New Roman" w:hAnsi="Times New Roman" w:cs="Times New Roman"/>
          <w:b/>
          <w:bCs/>
        </w:rPr>
        <w:t xml:space="preserve">You </w:t>
      </w:r>
      <w:r w:rsidRPr="002F5C82">
        <w:rPr>
          <w:rFonts w:ascii="Times New Roman" w:hAnsi="Times New Roman" w:cs="Times New Roman"/>
          <w:bCs/>
        </w:rPr>
        <w:t>will need a means to access the internet via computer and display video (projector, screen)</w:t>
      </w:r>
    </w:p>
    <w:p w14:paraId="60CE733B" w14:textId="77777777" w:rsidR="003A4EF5" w:rsidRPr="002F5C82" w:rsidRDefault="003A4EF5" w:rsidP="003A4EF5">
      <w:pPr>
        <w:tabs>
          <w:tab w:val="left" w:pos="7040"/>
        </w:tabs>
        <w:rPr>
          <w:rFonts w:ascii="Times New Roman" w:hAnsi="Times New Roman" w:cs="Times New Roman"/>
          <w:b/>
          <w:bCs/>
          <w:sz w:val="28"/>
          <w:szCs w:val="28"/>
        </w:rPr>
      </w:pPr>
    </w:p>
    <w:p w14:paraId="6B2784A2" w14:textId="77777777" w:rsidR="003A4EF5" w:rsidRPr="002F5C82" w:rsidRDefault="003A4EF5" w:rsidP="003A4EF5">
      <w:pPr>
        <w:tabs>
          <w:tab w:val="left" w:pos="7040"/>
        </w:tabs>
        <w:rPr>
          <w:rFonts w:ascii="Times New Roman" w:hAnsi="Times New Roman" w:cs="Times New Roman"/>
          <w:b/>
          <w:bCs/>
          <w:sz w:val="28"/>
          <w:szCs w:val="28"/>
        </w:rPr>
      </w:pPr>
      <w:r w:rsidRPr="002F5C82">
        <w:rPr>
          <w:rFonts w:ascii="Times New Roman" w:hAnsi="Times New Roman" w:cs="Times New Roman"/>
          <w:b/>
          <w:bCs/>
          <w:sz w:val="28"/>
          <w:szCs w:val="28"/>
        </w:rPr>
        <w:t>Time/Grade Level:</w:t>
      </w:r>
    </w:p>
    <w:p w14:paraId="661831C3" w14:textId="77777777" w:rsidR="003A4EF5" w:rsidRPr="002F5C82" w:rsidRDefault="003A4EF5" w:rsidP="003A4EF5">
      <w:pPr>
        <w:tabs>
          <w:tab w:val="left" w:pos="7040"/>
        </w:tabs>
        <w:rPr>
          <w:rFonts w:ascii="Times New Roman" w:hAnsi="Times New Roman" w:cs="Times New Roman"/>
          <w:b/>
          <w:bCs/>
          <w:sz w:val="28"/>
          <w:szCs w:val="28"/>
        </w:rPr>
      </w:pPr>
    </w:p>
    <w:p w14:paraId="4939E9DE" w14:textId="77777777" w:rsidR="003A4EF5" w:rsidRPr="002F5C82" w:rsidRDefault="003A4EF5" w:rsidP="003A4EF5">
      <w:pPr>
        <w:tabs>
          <w:tab w:val="left" w:pos="7040"/>
        </w:tabs>
        <w:rPr>
          <w:rFonts w:ascii="Times New Roman" w:hAnsi="Times New Roman" w:cs="Times New Roman"/>
          <w:bCs/>
        </w:rPr>
      </w:pPr>
      <w:r w:rsidRPr="002F5C82">
        <w:rPr>
          <w:rFonts w:ascii="Times New Roman" w:hAnsi="Times New Roman" w:cs="Times New Roman"/>
          <w:bCs/>
        </w:rPr>
        <w:t xml:space="preserve">One </w:t>
      </w:r>
      <w:proofErr w:type="gramStart"/>
      <w:r w:rsidRPr="002F5C82">
        <w:rPr>
          <w:rFonts w:ascii="Times New Roman" w:hAnsi="Times New Roman" w:cs="Times New Roman"/>
          <w:bCs/>
        </w:rPr>
        <w:t>50 minute</w:t>
      </w:r>
      <w:proofErr w:type="gramEnd"/>
      <w:r w:rsidRPr="002F5C82">
        <w:rPr>
          <w:rFonts w:ascii="Times New Roman" w:hAnsi="Times New Roman" w:cs="Times New Roman"/>
          <w:bCs/>
        </w:rPr>
        <w:t xml:space="preserve"> class period in Grade </w:t>
      </w:r>
      <w:r w:rsidR="00137CEA" w:rsidRPr="002F5C82">
        <w:rPr>
          <w:rFonts w:ascii="Times New Roman" w:hAnsi="Times New Roman" w:cs="Times New Roman"/>
          <w:bCs/>
        </w:rPr>
        <w:t>9</w:t>
      </w:r>
      <w:r w:rsidRPr="002F5C82">
        <w:rPr>
          <w:rFonts w:ascii="Times New Roman" w:hAnsi="Times New Roman" w:cs="Times New Roman"/>
          <w:bCs/>
        </w:rPr>
        <w:t xml:space="preserve"> Social Studies classrooms.  </w:t>
      </w:r>
    </w:p>
    <w:p w14:paraId="4DCDD64B" w14:textId="77777777" w:rsidR="003A4EF5" w:rsidRPr="002F5C82" w:rsidRDefault="003A4EF5" w:rsidP="003A4EF5">
      <w:pPr>
        <w:tabs>
          <w:tab w:val="left" w:pos="7040"/>
        </w:tabs>
        <w:rPr>
          <w:rFonts w:ascii="Times New Roman" w:hAnsi="Times New Roman" w:cs="Times New Roman"/>
          <w:bCs/>
        </w:rPr>
      </w:pPr>
    </w:p>
    <w:p w14:paraId="6CA2E39E" w14:textId="77777777" w:rsidR="003A4EF5" w:rsidRPr="002F5C82" w:rsidRDefault="003A4EF5" w:rsidP="003A4EF5">
      <w:pPr>
        <w:tabs>
          <w:tab w:val="left" w:pos="7040"/>
        </w:tabs>
        <w:rPr>
          <w:rFonts w:ascii="Times New Roman" w:hAnsi="Times New Roman" w:cs="Times New Roman"/>
          <w:b/>
          <w:bCs/>
          <w:sz w:val="28"/>
          <w:szCs w:val="28"/>
        </w:rPr>
      </w:pPr>
      <w:r w:rsidRPr="002F5C82">
        <w:rPr>
          <w:rFonts w:ascii="Times New Roman" w:hAnsi="Times New Roman" w:cs="Times New Roman"/>
          <w:b/>
          <w:bCs/>
          <w:sz w:val="28"/>
          <w:szCs w:val="28"/>
        </w:rPr>
        <w:t>Warm-Up for the Lesson:</w:t>
      </w:r>
    </w:p>
    <w:p w14:paraId="40032593" w14:textId="77777777" w:rsidR="003A4EF5" w:rsidRPr="002F5C82" w:rsidRDefault="003A4EF5" w:rsidP="003A4EF5">
      <w:pPr>
        <w:tabs>
          <w:tab w:val="left" w:pos="7040"/>
        </w:tabs>
        <w:rPr>
          <w:rFonts w:ascii="Times New Roman" w:hAnsi="Times New Roman" w:cs="Times New Roman"/>
          <w:b/>
          <w:bCs/>
          <w:sz w:val="28"/>
          <w:szCs w:val="28"/>
        </w:rPr>
      </w:pPr>
    </w:p>
    <w:p w14:paraId="53C557EF" w14:textId="77777777" w:rsidR="00395A4A" w:rsidRPr="002F5C82" w:rsidRDefault="003A4EF5" w:rsidP="003A4EF5">
      <w:pPr>
        <w:tabs>
          <w:tab w:val="left" w:pos="7040"/>
        </w:tabs>
        <w:rPr>
          <w:rFonts w:ascii="Times New Roman" w:hAnsi="Times New Roman" w:cs="Times New Roman"/>
          <w:bCs/>
        </w:rPr>
      </w:pPr>
      <w:r w:rsidRPr="002F5C82">
        <w:rPr>
          <w:rFonts w:ascii="Times New Roman" w:hAnsi="Times New Roman" w:cs="Times New Roman"/>
          <w:bCs/>
        </w:rPr>
        <w:t xml:space="preserve">At the beginning of the class period, </w:t>
      </w:r>
      <w:r w:rsidRPr="002F5C82">
        <w:rPr>
          <w:rFonts w:ascii="Times New Roman" w:hAnsi="Times New Roman" w:cs="Times New Roman"/>
          <w:b/>
          <w:bCs/>
        </w:rPr>
        <w:t>students</w:t>
      </w:r>
      <w:r w:rsidRPr="002F5C82">
        <w:rPr>
          <w:rFonts w:ascii="Times New Roman" w:hAnsi="Times New Roman" w:cs="Times New Roman"/>
          <w:bCs/>
        </w:rPr>
        <w:t xml:space="preserve"> should be asked to recount and briefly discuss the historical events leading to the Declaration</w:t>
      </w:r>
      <w:r w:rsidR="00B43724" w:rsidRPr="002F5C82">
        <w:rPr>
          <w:rFonts w:ascii="Times New Roman" w:hAnsi="Times New Roman" w:cs="Times New Roman"/>
          <w:bCs/>
        </w:rPr>
        <w:t>’s writing and signing, from</w:t>
      </w:r>
      <w:r w:rsidRPr="002F5C82">
        <w:rPr>
          <w:rFonts w:ascii="Times New Roman" w:hAnsi="Times New Roman" w:cs="Times New Roman"/>
          <w:bCs/>
        </w:rPr>
        <w:t xml:space="preserve"> taxation by Great Britain and the Boston Tea Party to the beginning of the Revolutionary wa</w:t>
      </w:r>
      <w:r w:rsidR="00B43724" w:rsidRPr="002F5C82">
        <w:rPr>
          <w:rFonts w:ascii="Times New Roman" w:hAnsi="Times New Roman" w:cs="Times New Roman"/>
          <w:bCs/>
        </w:rPr>
        <w:t xml:space="preserve">r with the battles of Lexington and </w:t>
      </w:r>
      <w:r w:rsidRPr="002F5C82">
        <w:rPr>
          <w:rFonts w:ascii="Times New Roman" w:hAnsi="Times New Roman" w:cs="Times New Roman"/>
          <w:bCs/>
        </w:rPr>
        <w:t xml:space="preserve">Concord and Bunker Hill.  </w:t>
      </w:r>
      <w:r w:rsidR="00E7153D" w:rsidRPr="002F5C82">
        <w:rPr>
          <w:rFonts w:ascii="Times New Roman" w:hAnsi="Times New Roman" w:cs="Times New Roman"/>
          <w:bCs/>
        </w:rPr>
        <w:t xml:space="preserve">A </w:t>
      </w:r>
      <w:r w:rsidR="00E82CA9" w:rsidRPr="002F5C82">
        <w:rPr>
          <w:rFonts w:ascii="Times New Roman" w:hAnsi="Times New Roman" w:cs="Times New Roman"/>
          <w:bCs/>
        </w:rPr>
        <w:t>timeline</w:t>
      </w:r>
      <w:r w:rsidR="00F50557" w:rsidRPr="002F5C82">
        <w:rPr>
          <w:rFonts w:ascii="Times New Roman" w:hAnsi="Times New Roman" w:cs="Times New Roman"/>
          <w:bCs/>
        </w:rPr>
        <w:t xml:space="preserve"> for</w:t>
      </w:r>
      <w:r w:rsidR="00395A4A" w:rsidRPr="002F5C82">
        <w:rPr>
          <w:rFonts w:ascii="Times New Roman" w:hAnsi="Times New Roman" w:cs="Times New Roman"/>
          <w:bCs/>
        </w:rPr>
        <w:t xml:space="preserve"> this review can be found </w:t>
      </w:r>
      <w:r w:rsidR="0016509A" w:rsidRPr="002F5C82">
        <w:rPr>
          <w:rFonts w:ascii="Times New Roman" w:hAnsi="Times New Roman" w:cs="Times New Roman"/>
          <w:bCs/>
        </w:rPr>
        <w:t xml:space="preserve">in </w:t>
      </w:r>
      <w:r w:rsidR="0016509A" w:rsidRPr="002F5C82">
        <w:rPr>
          <w:rFonts w:ascii="Times New Roman" w:hAnsi="Times New Roman" w:cs="Times New Roman"/>
          <w:b/>
          <w:bCs/>
        </w:rPr>
        <w:t>Appendix A</w:t>
      </w:r>
      <w:r w:rsidR="0016509A" w:rsidRPr="002F5C82">
        <w:rPr>
          <w:rFonts w:ascii="Times New Roman" w:hAnsi="Times New Roman" w:cs="Times New Roman"/>
          <w:bCs/>
        </w:rPr>
        <w:t>.</w:t>
      </w:r>
      <w:r w:rsidR="00DD5757" w:rsidRPr="002F5C82">
        <w:rPr>
          <w:rFonts w:ascii="Times New Roman" w:hAnsi="Times New Roman" w:cs="Times New Roman"/>
          <w:bCs/>
        </w:rPr>
        <w:t xml:space="preserve">  In addition, a primer on the use of “rights” by the Declaration’s drafters is included in </w:t>
      </w:r>
      <w:r w:rsidR="00DD5757" w:rsidRPr="002F5C82">
        <w:rPr>
          <w:rFonts w:ascii="Times New Roman" w:hAnsi="Times New Roman" w:cs="Times New Roman"/>
          <w:b/>
          <w:bCs/>
        </w:rPr>
        <w:t>Appendix B</w:t>
      </w:r>
      <w:r w:rsidR="00DD5757" w:rsidRPr="002F5C82">
        <w:rPr>
          <w:rFonts w:ascii="Times New Roman" w:hAnsi="Times New Roman" w:cs="Times New Roman"/>
          <w:bCs/>
        </w:rPr>
        <w:t xml:space="preserve">.  </w:t>
      </w:r>
    </w:p>
    <w:p w14:paraId="54CB5C5E" w14:textId="77777777" w:rsidR="00395A4A" w:rsidRPr="002F5C82" w:rsidRDefault="00395A4A" w:rsidP="003A4EF5">
      <w:pPr>
        <w:tabs>
          <w:tab w:val="left" w:pos="7040"/>
        </w:tabs>
        <w:rPr>
          <w:rFonts w:ascii="Times New Roman" w:hAnsi="Times New Roman" w:cs="Times New Roman"/>
          <w:bCs/>
        </w:rPr>
      </w:pPr>
    </w:p>
    <w:p w14:paraId="18A3553F" w14:textId="77777777" w:rsidR="003A4EF5" w:rsidRPr="002F5C82" w:rsidRDefault="003A4EF5" w:rsidP="003A4EF5">
      <w:pPr>
        <w:tabs>
          <w:tab w:val="left" w:pos="7040"/>
        </w:tabs>
        <w:rPr>
          <w:rFonts w:ascii="Times New Roman" w:hAnsi="Times New Roman" w:cs="Times New Roman"/>
          <w:bCs/>
        </w:rPr>
      </w:pPr>
      <w:r w:rsidRPr="002F5C82">
        <w:rPr>
          <w:rFonts w:ascii="Times New Roman" w:hAnsi="Times New Roman" w:cs="Times New Roman"/>
          <w:bCs/>
        </w:rPr>
        <w:t xml:space="preserve">Students should </w:t>
      </w:r>
      <w:r w:rsidR="00B43724" w:rsidRPr="002F5C82">
        <w:rPr>
          <w:rFonts w:ascii="Times New Roman" w:hAnsi="Times New Roman" w:cs="Times New Roman"/>
          <w:bCs/>
        </w:rPr>
        <w:t xml:space="preserve">begin </w:t>
      </w:r>
      <w:r w:rsidRPr="002F5C82">
        <w:rPr>
          <w:rFonts w:ascii="Times New Roman" w:hAnsi="Times New Roman" w:cs="Times New Roman"/>
          <w:bCs/>
        </w:rPr>
        <w:t>the lesson with the understanding that the Declaration was a result of, and a response to, these events.  Additionally, to ensure that the students are</w:t>
      </w:r>
      <w:r w:rsidR="00B43724" w:rsidRPr="002F5C82">
        <w:rPr>
          <w:rFonts w:ascii="Times New Roman" w:hAnsi="Times New Roman" w:cs="Times New Roman"/>
          <w:bCs/>
        </w:rPr>
        <w:t xml:space="preserve"> familiar with </w:t>
      </w:r>
      <w:r w:rsidRPr="002F5C82">
        <w:rPr>
          <w:rFonts w:ascii="Times New Roman" w:hAnsi="Times New Roman" w:cs="Times New Roman"/>
          <w:bCs/>
        </w:rPr>
        <w:t xml:space="preserve">the language used in the document, </w:t>
      </w:r>
      <w:r w:rsidR="00B43724" w:rsidRPr="002F5C82">
        <w:rPr>
          <w:rFonts w:ascii="Times New Roman" w:hAnsi="Times New Roman" w:cs="Times New Roman"/>
          <w:bCs/>
        </w:rPr>
        <w:t>educators are encouraged to begin with a review of key terms (listed below).</w:t>
      </w:r>
      <w:r w:rsidRPr="002F5C82">
        <w:rPr>
          <w:rFonts w:ascii="Times New Roman" w:hAnsi="Times New Roman" w:cs="Times New Roman"/>
          <w:bCs/>
        </w:rPr>
        <w:t xml:space="preserve">  </w:t>
      </w:r>
    </w:p>
    <w:p w14:paraId="4D0A1639" w14:textId="77777777" w:rsidR="003A4EF5" w:rsidRPr="002F5C82" w:rsidRDefault="003A4EF5" w:rsidP="003A4EF5">
      <w:pPr>
        <w:tabs>
          <w:tab w:val="left" w:pos="7040"/>
        </w:tabs>
        <w:rPr>
          <w:rFonts w:ascii="Times New Roman" w:hAnsi="Times New Roman" w:cs="Times New Roman"/>
          <w:bCs/>
        </w:rPr>
      </w:pPr>
    </w:p>
    <w:p w14:paraId="1703555D" w14:textId="77777777" w:rsidR="003A4EF5" w:rsidRPr="002F5C82" w:rsidRDefault="003A4EF5" w:rsidP="003A4EF5">
      <w:pPr>
        <w:tabs>
          <w:tab w:val="left" w:pos="7040"/>
        </w:tabs>
        <w:rPr>
          <w:rFonts w:ascii="Times New Roman" w:hAnsi="Times New Roman" w:cs="Times New Roman"/>
          <w:b/>
          <w:bCs/>
        </w:rPr>
      </w:pPr>
      <w:r w:rsidRPr="002F5C82">
        <w:rPr>
          <w:rFonts w:ascii="Times New Roman" w:hAnsi="Times New Roman" w:cs="Times New Roman"/>
          <w:b/>
          <w:bCs/>
        </w:rPr>
        <w:t>Recommended Vocabulary Warm-up for Students:</w:t>
      </w:r>
    </w:p>
    <w:p w14:paraId="75EE7D4A" w14:textId="77777777" w:rsidR="003A4EF5" w:rsidRPr="002F5C82" w:rsidRDefault="003A4EF5" w:rsidP="003A4EF5">
      <w:pPr>
        <w:tabs>
          <w:tab w:val="left" w:pos="7040"/>
        </w:tabs>
        <w:rPr>
          <w:rFonts w:ascii="Times New Roman" w:hAnsi="Times New Roman" w:cs="Times New Roman"/>
          <w:b/>
          <w:bCs/>
        </w:rPr>
      </w:pPr>
    </w:p>
    <w:p w14:paraId="59497C0A" w14:textId="77777777" w:rsidR="003A4EF5" w:rsidRPr="002F5C82" w:rsidRDefault="003A4EF5" w:rsidP="002F5C82">
      <w:pPr>
        <w:tabs>
          <w:tab w:val="left" w:pos="7040"/>
        </w:tabs>
        <w:spacing w:after="120"/>
        <w:rPr>
          <w:rFonts w:ascii="Times New Roman" w:hAnsi="Times New Roman" w:cs="Times New Roman"/>
          <w:bCs/>
        </w:rPr>
      </w:pPr>
      <w:r w:rsidRPr="002F5C82">
        <w:rPr>
          <w:rFonts w:ascii="Times New Roman" w:hAnsi="Times New Roman" w:cs="Times New Roman"/>
          <w:bCs/>
        </w:rPr>
        <w:t xml:space="preserve">*Display these key terms on either a projected screen or on your classroom’s </w:t>
      </w:r>
      <w:r w:rsidR="00994230" w:rsidRPr="002F5C82">
        <w:rPr>
          <w:rFonts w:ascii="Times New Roman" w:hAnsi="Times New Roman" w:cs="Times New Roman"/>
          <w:bCs/>
        </w:rPr>
        <w:t>chalk – or white-</w:t>
      </w:r>
      <w:r w:rsidRPr="002F5C82">
        <w:rPr>
          <w:rFonts w:ascii="Times New Roman" w:hAnsi="Times New Roman" w:cs="Times New Roman"/>
          <w:bCs/>
        </w:rPr>
        <w:t>board as you discuss the Declaration and prepare for the</w:t>
      </w:r>
      <w:r w:rsidR="00994230" w:rsidRPr="002F5C82">
        <w:rPr>
          <w:rFonts w:ascii="Times New Roman" w:hAnsi="Times New Roman" w:cs="Times New Roman"/>
          <w:bCs/>
        </w:rPr>
        <w:t xml:space="preserve"> student</w:t>
      </w:r>
      <w:r w:rsidRPr="002F5C82">
        <w:rPr>
          <w:rFonts w:ascii="Times New Roman" w:hAnsi="Times New Roman" w:cs="Times New Roman"/>
          <w:bCs/>
        </w:rPr>
        <w:t xml:space="preserve"> </w:t>
      </w:r>
      <w:proofErr w:type="gramStart"/>
      <w:r w:rsidRPr="002F5C82">
        <w:rPr>
          <w:rFonts w:ascii="Times New Roman" w:hAnsi="Times New Roman" w:cs="Times New Roman"/>
          <w:bCs/>
        </w:rPr>
        <w:t>activity</w:t>
      </w:r>
      <w:r w:rsidR="00994230" w:rsidRPr="002F5C82">
        <w:rPr>
          <w:rFonts w:ascii="Times New Roman" w:hAnsi="Times New Roman" w:cs="Times New Roman"/>
          <w:bCs/>
        </w:rPr>
        <w:t>.</w:t>
      </w:r>
      <w:r w:rsidRPr="002F5C82">
        <w:rPr>
          <w:rFonts w:ascii="Times New Roman" w:hAnsi="Times New Roman" w:cs="Times New Roman"/>
          <w:bCs/>
        </w:rPr>
        <w:t>*</w:t>
      </w:r>
      <w:proofErr w:type="gramEnd"/>
    </w:p>
    <w:p w14:paraId="732864B8" w14:textId="77777777" w:rsidR="003A4EF5" w:rsidRPr="002F5C82" w:rsidRDefault="003A4EF5" w:rsidP="002F5C82">
      <w:pPr>
        <w:pStyle w:val="ListParagraph"/>
        <w:numPr>
          <w:ilvl w:val="0"/>
          <w:numId w:val="4"/>
        </w:numPr>
        <w:tabs>
          <w:tab w:val="left" w:pos="7040"/>
        </w:tabs>
        <w:spacing w:after="120"/>
        <w:contextualSpacing w:val="0"/>
        <w:rPr>
          <w:rFonts w:ascii="Times New Roman" w:hAnsi="Times New Roman" w:cs="Times New Roman"/>
          <w:bCs/>
        </w:rPr>
      </w:pPr>
      <w:r w:rsidRPr="002F5C82">
        <w:rPr>
          <w:rFonts w:ascii="Times New Roman" w:hAnsi="Times New Roman" w:cs="Times New Roman"/>
          <w:b/>
          <w:bCs/>
        </w:rPr>
        <w:t>Tyranny</w:t>
      </w:r>
      <w:r w:rsidRPr="002F5C82">
        <w:rPr>
          <w:rFonts w:ascii="Times New Roman" w:hAnsi="Times New Roman" w:cs="Times New Roman"/>
          <w:bCs/>
        </w:rPr>
        <w:t>: cruel and oppressive government or rule</w:t>
      </w:r>
      <w:r w:rsidRPr="002F5C82">
        <w:rPr>
          <w:rFonts w:ascii="Times New Roman" w:hAnsi="Times New Roman" w:cs="Times New Roman"/>
          <w:b/>
          <w:bCs/>
        </w:rPr>
        <w:t>.</w:t>
      </w:r>
    </w:p>
    <w:p w14:paraId="6FACE5EB" w14:textId="77777777" w:rsidR="00034F45" w:rsidRPr="002F5C82" w:rsidRDefault="00034F45" w:rsidP="002F5C82">
      <w:pPr>
        <w:pStyle w:val="ListParagraph"/>
        <w:numPr>
          <w:ilvl w:val="0"/>
          <w:numId w:val="4"/>
        </w:numPr>
        <w:spacing w:after="120"/>
        <w:contextualSpacing w:val="0"/>
        <w:rPr>
          <w:rFonts w:ascii="Times New Roman" w:hAnsi="Times New Roman" w:cs="Times New Roman"/>
        </w:rPr>
      </w:pPr>
      <w:r w:rsidRPr="002F5C82">
        <w:rPr>
          <w:rFonts w:ascii="Times New Roman" w:hAnsi="Times New Roman" w:cs="Times New Roman"/>
        </w:rPr>
        <w:t xml:space="preserve">(to be) </w:t>
      </w:r>
      <w:r w:rsidRPr="002F5C82">
        <w:rPr>
          <w:rFonts w:ascii="Times New Roman" w:hAnsi="Times New Roman" w:cs="Times New Roman"/>
          <w:b/>
        </w:rPr>
        <w:t xml:space="preserve">Quartered: </w:t>
      </w:r>
      <w:r w:rsidRPr="002F5C82">
        <w:rPr>
          <w:rFonts w:ascii="Times New Roman" w:hAnsi="Times New Roman" w:cs="Times New Roman"/>
        </w:rPr>
        <w:t>as a soldier, to be stationed in a certain location.</w:t>
      </w:r>
    </w:p>
    <w:p w14:paraId="56FD6AF8" w14:textId="77777777" w:rsidR="00034F45" w:rsidRPr="002F5C82" w:rsidRDefault="00034F45" w:rsidP="002F5C82">
      <w:pPr>
        <w:pStyle w:val="ListParagraph"/>
        <w:numPr>
          <w:ilvl w:val="0"/>
          <w:numId w:val="4"/>
        </w:numPr>
        <w:spacing w:after="120"/>
        <w:contextualSpacing w:val="0"/>
        <w:rPr>
          <w:rFonts w:ascii="Times New Roman" w:hAnsi="Times New Roman" w:cs="Times New Roman"/>
        </w:rPr>
      </w:pPr>
      <w:r w:rsidRPr="002F5C82">
        <w:rPr>
          <w:rFonts w:ascii="Times New Roman" w:hAnsi="Times New Roman" w:cs="Times New Roman"/>
          <w:b/>
        </w:rPr>
        <w:t xml:space="preserve">Abdicate: </w:t>
      </w:r>
      <w:r w:rsidRPr="002F5C82">
        <w:rPr>
          <w:rFonts w:ascii="Times New Roman" w:hAnsi="Times New Roman" w:cs="Times New Roman"/>
        </w:rPr>
        <w:t>to fail to fulfill a responsibility.</w:t>
      </w:r>
    </w:p>
    <w:p w14:paraId="52FD9D03" w14:textId="77777777" w:rsidR="00034F45" w:rsidRPr="002F5C82" w:rsidRDefault="00034F45" w:rsidP="002F5C82">
      <w:pPr>
        <w:pStyle w:val="ListParagraph"/>
        <w:numPr>
          <w:ilvl w:val="0"/>
          <w:numId w:val="4"/>
        </w:numPr>
        <w:spacing w:after="120"/>
        <w:contextualSpacing w:val="0"/>
        <w:rPr>
          <w:rFonts w:ascii="Times New Roman" w:hAnsi="Times New Roman" w:cs="Times New Roman"/>
        </w:rPr>
      </w:pPr>
      <w:r w:rsidRPr="002F5C82">
        <w:rPr>
          <w:rFonts w:ascii="Times New Roman" w:hAnsi="Times New Roman" w:cs="Times New Roman"/>
          <w:b/>
        </w:rPr>
        <w:t xml:space="preserve">Charter: </w:t>
      </w:r>
      <w:r w:rsidRPr="002F5C82">
        <w:rPr>
          <w:rFonts w:ascii="Times New Roman" w:hAnsi="Times New Roman" w:cs="Times New Roman"/>
        </w:rPr>
        <w:t>a written grant by a country's legislative or sovereign power, by which an institution such as a company, college, or city is created and its rights and privileges defined.</w:t>
      </w:r>
    </w:p>
    <w:p w14:paraId="667D4BA9" w14:textId="77777777" w:rsidR="003A4EF5" w:rsidRPr="002F5C82" w:rsidRDefault="003A4EF5" w:rsidP="002F5C82">
      <w:pPr>
        <w:pStyle w:val="ListParagraph"/>
        <w:numPr>
          <w:ilvl w:val="0"/>
          <w:numId w:val="4"/>
        </w:numPr>
        <w:spacing w:after="120"/>
        <w:contextualSpacing w:val="0"/>
        <w:rPr>
          <w:rFonts w:ascii="Times New Roman" w:hAnsi="Times New Roman" w:cs="Times New Roman"/>
        </w:rPr>
      </w:pPr>
      <w:r w:rsidRPr="002F5C82">
        <w:rPr>
          <w:rFonts w:ascii="Times New Roman" w:hAnsi="Times New Roman" w:cs="Times New Roman"/>
          <w:b/>
        </w:rPr>
        <w:t>Traitor</w:t>
      </w:r>
      <w:r w:rsidRPr="002F5C82">
        <w:rPr>
          <w:rFonts w:ascii="Times New Roman" w:hAnsi="Times New Roman" w:cs="Times New Roman"/>
        </w:rPr>
        <w:t xml:space="preserve">: a person who commits an act of treason by betraying his or her country. </w:t>
      </w:r>
    </w:p>
    <w:p w14:paraId="6FCC8ED9" w14:textId="77777777" w:rsidR="003A4EF5" w:rsidRPr="002F5C82" w:rsidRDefault="003A4EF5" w:rsidP="003A4EF5">
      <w:pPr>
        <w:pStyle w:val="ListParagraph"/>
        <w:numPr>
          <w:ilvl w:val="0"/>
          <w:numId w:val="4"/>
        </w:numPr>
        <w:rPr>
          <w:rFonts w:ascii="Times New Roman" w:hAnsi="Times New Roman" w:cs="Times New Roman"/>
        </w:rPr>
      </w:pPr>
      <w:r w:rsidRPr="002F5C82">
        <w:rPr>
          <w:rFonts w:ascii="Times New Roman" w:hAnsi="Times New Roman" w:cs="Times New Roman"/>
          <w:b/>
        </w:rPr>
        <w:t xml:space="preserve">Treason: </w:t>
      </w:r>
      <w:r w:rsidRPr="002F5C82">
        <w:rPr>
          <w:rFonts w:ascii="Times New Roman" w:hAnsi="Times New Roman" w:cs="Times New Roman"/>
        </w:rPr>
        <w:t>the crime of betraying one’s country, especially by attempting to overthrow the government.</w:t>
      </w:r>
    </w:p>
    <w:p w14:paraId="15910FB9" w14:textId="77777777" w:rsidR="003A4EF5" w:rsidRPr="002F5C82" w:rsidRDefault="003A4EF5" w:rsidP="003A4EF5">
      <w:pPr>
        <w:rPr>
          <w:rFonts w:ascii="Times New Roman" w:hAnsi="Times New Roman" w:cs="Times New Roman"/>
        </w:rPr>
      </w:pPr>
    </w:p>
    <w:p w14:paraId="56656B1D" w14:textId="77777777" w:rsidR="002F5C82" w:rsidRPr="002F5C82" w:rsidRDefault="002F5C82" w:rsidP="003A4EF5">
      <w:pPr>
        <w:rPr>
          <w:rFonts w:ascii="Times New Roman" w:hAnsi="Times New Roman" w:cs="Times New Roman"/>
          <w:b/>
          <w:sz w:val="28"/>
          <w:szCs w:val="28"/>
        </w:rPr>
      </w:pPr>
    </w:p>
    <w:p w14:paraId="7914ED77" w14:textId="77777777" w:rsidR="003A4EF5" w:rsidRPr="002F5C82" w:rsidRDefault="003A4EF5" w:rsidP="003A4EF5">
      <w:pPr>
        <w:rPr>
          <w:rFonts w:ascii="Times New Roman" w:hAnsi="Times New Roman" w:cs="Times New Roman"/>
          <w:b/>
          <w:sz w:val="28"/>
          <w:szCs w:val="28"/>
        </w:rPr>
      </w:pPr>
      <w:r w:rsidRPr="002F5C82">
        <w:rPr>
          <w:rFonts w:ascii="Times New Roman" w:hAnsi="Times New Roman" w:cs="Times New Roman"/>
          <w:b/>
          <w:sz w:val="28"/>
          <w:szCs w:val="28"/>
        </w:rPr>
        <w:t>Activity:</w:t>
      </w:r>
    </w:p>
    <w:p w14:paraId="32E6F674" w14:textId="77777777" w:rsidR="003A4EF5" w:rsidRPr="002F5C82" w:rsidRDefault="003A4EF5" w:rsidP="003A4EF5">
      <w:pPr>
        <w:rPr>
          <w:rFonts w:ascii="Times New Roman" w:hAnsi="Times New Roman" w:cs="Times New Roman"/>
          <w:b/>
          <w:sz w:val="28"/>
          <w:szCs w:val="28"/>
        </w:rPr>
      </w:pPr>
    </w:p>
    <w:p w14:paraId="61897C4E" w14:textId="77777777" w:rsidR="003A4EF5" w:rsidRPr="002F5C82" w:rsidRDefault="003A4EF5" w:rsidP="003A4EF5">
      <w:pPr>
        <w:rPr>
          <w:rFonts w:ascii="Times New Roman" w:hAnsi="Times New Roman" w:cs="Times New Roman"/>
          <w:b/>
          <w:bCs/>
        </w:rPr>
      </w:pPr>
      <w:r w:rsidRPr="002F5C82">
        <w:rPr>
          <w:rFonts w:ascii="Times New Roman" w:hAnsi="Times New Roman" w:cs="Times New Roman"/>
          <w:b/>
          <w:bCs/>
        </w:rPr>
        <w:t>Setting up the Classroom</w:t>
      </w:r>
    </w:p>
    <w:p w14:paraId="7272B711" w14:textId="77777777" w:rsidR="003A4EF5" w:rsidRPr="002F5C82" w:rsidRDefault="003A4EF5" w:rsidP="003A4EF5">
      <w:pPr>
        <w:rPr>
          <w:rFonts w:ascii="Times New Roman" w:hAnsi="Times New Roman" w:cs="Times New Roman"/>
          <w:b/>
          <w:bCs/>
        </w:rPr>
      </w:pPr>
    </w:p>
    <w:p w14:paraId="35E5F53F" w14:textId="77777777" w:rsidR="003A4EF5" w:rsidRPr="002F5C82" w:rsidRDefault="006A6EB1" w:rsidP="003A4EF5">
      <w:pPr>
        <w:rPr>
          <w:rFonts w:ascii="Times New Roman" w:hAnsi="Times New Roman" w:cs="Times New Roman"/>
          <w:bCs/>
        </w:rPr>
      </w:pPr>
      <w:r w:rsidRPr="002F5C82">
        <w:rPr>
          <w:rFonts w:ascii="Times New Roman" w:hAnsi="Times New Roman" w:cs="Times New Roman"/>
          <w:bCs/>
        </w:rPr>
        <w:t>For the initial portion</w:t>
      </w:r>
      <w:r w:rsidR="00994230" w:rsidRPr="002F5C82">
        <w:rPr>
          <w:rFonts w:ascii="Times New Roman" w:hAnsi="Times New Roman" w:cs="Times New Roman"/>
          <w:bCs/>
        </w:rPr>
        <w:t xml:space="preserve"> of this classroom session</w:t>
      </w:r>
      <w:r w:rsidRPr="002F5C82">
        <w:rPr>
          <w:rFonts w:ascii="Times New Roman" w:hAnsi="Times New Roman" w:cs="Times New Roman"/>
          <w:bCs/>
        </w:rPr>
        <w:t>, students will keep their desks in their normal order, but let them know that they will eventually be moving them into a “horseshoe” shape for the “philosophical chairs” activity</w:t>
      </w:r>
      <w:r w:rsidR="003A4EF5" w:rsidRPr="002F5C82">
        <w:rPr>
          <w:rFonts w:ascii="Times New Roman" w:hAnsi="Times New Roman" w:cs="Times New Roman"/>
          <w:bCs/>
        </w:rPr>
        <w:t xml:space="preserve">.  </w:t>
      </w:r>
    </w:p>
    <w:p w14:paraId="51FE4548" w14:textId="77777777" w:rsidR="003A4EF5" w:rsidRPr="002F5C82" w:rsidRDefault="003A4EF5" w:rsidP="003A4EF5">
      <w:pPr>
        <w:rPr>
          <w:rFonts w:ascii="Times New Roman" w:hAnsi="Times New Roman" w:cs="Times New Roman"/>
          <w:bCs/>
        </w:rPr>
      </w:pPr>
    </w:p>
    <w:p w14:paraId="22B4BB5E" w14:textId="77777777" w:rsidR="003A4EF5" w:rsidRPr="002F5C82" w:rsidRDefault="003A4EF5" w:rsidP="003A4EF5">
      <w:pPr>
        <w:rPr>
          <w:rFonts w:ascii="Times New Roman" w:hAnsi="Times New Roman" w:cs="Times New Roman"/>
          <w:b/>
          <w:bCs/>
        </w:rPr>
      </w:pPr>
      <w:r w:rsidRPr="002F5C82">
        <w:rPr>
          <w:rFonts w:ascii="Times New Roman" w:hAnsi="Times New Roman" w:cs="Times New Roman"/>
          <w:b/>
          <w:bCs/>
        </w:rPr>
        <w:t>Student’s Instructions</w:t>
      </w:r>
    </w:p>
    <w:p w14:paraId="0A84C152" w14:textId="77777777" w:rsidR="003A4EF5" w:rsidRPr="002F5C82" w:rsidRDefault="003A4EF5" w:rsidP="003A4EF5">
      <w:pPr>
        <w:rPr>
          <w:rFonts w:ascii="Times New Roman" w:hAnsi="Times New Roman" w:cs="Times New Roman"/>
          <w:b/>
          <w:bCs/>
        </w:rPr>
      </w:pPr>
    </w:p>
    <w:p w14:paraId="21F914CC" w14:textId="77777777" w:rsidR="00E24FC7" w:rsidRPr="002F5C82" w:rsidRDefault="003A4EF5" w:rsidP="003A4EF5">
      <w:pPr>
        <w:rPr>
          <w:rFonts w:ascii="Times New Roman" w:hAnsi="Times New Roman" w:cs="Times New Roman"/>
          <w:bCs/>
        </w:rPr>
      </w:pPr>
      <w:r w:rsidRPr="002F5C82">
        <w:rPr>
          <w:rFonts w:ascii="Times New Roman" w:hAnsi="Times New Roman" w:cs="Times New Roman"/>
          <w:bCs/>
        </w:rPr>
        <w:t xml:space="preserve">As we read the Declaration, think about </w:t>
      </w:r>
      <w:r w:rsidR="00E72D57" w:rsidRPr="002F5C82">
        <w:rPr>
          <w:rFonts w:ascii="Times New Roman" w:hAnsi="Times New Roman" w:cs="Times New Roman"/>
          <w:bCs/>
        </w:rPr>
        <w:t xml:space="preserve">what </w:t>
      </w:r>
      <w:r w:rsidR="00E24FC7" w:rsidRPr="002F5C82">
        <w:rPr>
          <w:rFonts w:ascii="Times New Roman" w:hAnsi="Times New Roman" w:cs="Times New Roman"/>
          <w:bCs/>
        </w:rPr>
        <w:t>makes this document truly “revolutionary</w:t>
      </w:r>
      <w:r w:rsidRPr="002F5C82">
        <w:rPr>
          <w:rFonts w:ascii="Times New Roman" w:hAnsi="Times New Roman" w:cs="Times New Roman"/>
          <w:bCs/>
        </w:rPr>
        <w:t>.</w:t>
      </w:r>
      <w:r w:rsidR="00E24FC7" w:rsidRPr="002F5C82">
        <w:rPr>
          <w:rFonts w:ascii="Times New Roman" w:hAnsi="Times New Roman" w:cs="Times New Roman"/>
          <w:bCs/>
        </w:rPr>
        <w:t>” What does the Declaration say? What “rights” do the Declaration’s drafters believe are held by all free people? How has the British government violated these rights? What promise does the Declaration hold for the newly united states?</w:t>
      </w:r>
    </w:p>
    <w:p w14:paraId="6B9F9DD0" w14:textId="77777777" w:rsidR="003A4EF5" w:rsidRPr="002F5C82" w:rsidRDefault="003A4EF5" w:rsidP="003A4EF5">
      <w:pPr>
        <w:rPr>
          <w:rFonts w:ascii="Times New Roman" w:hAnsi="Times New Roman" w:cs="Times New Roman"/>
          <w:b/>
          <w:bCs/>
        </w:rPr>
      </w:pPr>
    </w:p>
    <w:p w14:paraId="65762E3E" w14:textId="77777777" w:rsidR="003A4EF5" w:rsidRPr="002F5C82" w:rsidRDefault="003A4EF5" w:rsidP="003A4EF5">
      <w:pPr>
        <w:rPr>
          <w:rFonts w:ascii="Times New Roman" w:hAnsi="Times New Roman" w:cs="Times New Roman"/>
          <w:b/>
          <w:bCs/>
        </w:rPr>
      </w:pPr>
      <w:r w:rsidRPr="002F5C82">
        <w:rPr>
          <w:rFonts w:ascii="Times New Roman" w:hAnsi="Times New Roman" w:cs="Times New Roman"/>
          <w:b/>
          <w:bCs/>
        </w:rPr>
        <w:t>Teacher’s Instructions</w:t>
      </w:r>
    </w:p>
    <w:p w14:paraId="01D90021" w14:textId="77777777" w:rsidR="003A4EF5" w:rsidRPr="002F5C82" w:rsidRDefault="003A4EF5" w:rsidP="003A4EF5">
      <w:pPr>
        <w:rPr>
          <w:rFonts w:ascii="Times New Roman" w:hAnsi="Times New Roman" w:cs="Times New Roman"/>
          <w:b/>
          <w:bCs/>
        </w:rPr>
      </w:pPr>
    </w:p>
    <w:p w14:paraId="7CE6B246" w14:textId="77777777" w:rsidR="00CB3893" w:rsidRPr="002F5C82" w:rsidRDefault="00CB3893" w:rsidP="0010367B">
      <w:pPr>
        <w:pStyle w:val="ListParagraph"/>
        <w:numPr>
          <w:ilvl w:val="0"/>
          <w:numId w:val="14"/>
        </w:numPr>
        <w:rPr>
          <w:rFonts w:ascii="Times New Roman" w:hAnsi="Times New Roman" w:cs="Times New Roman"/>
          <w:bCs/>
        </w:rPr>
      </w:pPr>
      <w:r w:rsidRPr="002F5C82">
        <w:rPr>
          <w:rFonts w:ascii="Times New Roman" w:hAnsi="Times New Roman" w:cs="Times New Roman"/>
          <w:bCs/>
        </w:rPr>
        <w:t xml:space="preserve">Distribute the copies of the Declaration and project a version of the </w:t>
      </w:r>
      <w:hyperlink r:id="rId13" w:history="1">
        <w:r w:rsidR="0025110C" w:rsidRPr="002F5C82">
          <w:rPr>
            <w:rStyle w:val="Hyperlink"/>
            <w:rFonts w:ascii="Times New Roman" w:hAnsi="Times New Roman" w:cs="Times New Roman"/>
            <w:bCs/>
          </w:rPr>
          <w:t xml:space="preserve">document found in the </w:t>
        </w:r>
        <w:proofErr w:type="spellStart"/>
        <w:r w:rsidR="0025110C" w:rsidRPr="002F5C82">
          <w:rPr>
            <w:rStyle w:val="Hyperlink"/>
            <w:rFonts w:ascii="Times New Roman" w:hAnsi="Times New Roman" w:cs="Times New Roman"/>
            <w:bCs/>
          </w:rPr>
          <w:t>ConSource</w:t>
        </w:r>
        <w:proofErr w:type="spellEnd"/>
        <w:r w:rsidR="0025110C" w:rsidRPr="002F5C82">
          <w:rPr>
            <w:rStyle w:val="Hyperlink"/>
            <w:rFonts w:ascii="Times New Roman" w:hAnsi="Times New Roman" w:cs="Times New Roman"/>
            <w:bCs/>
          </w:rPr>
          <w:t xml:space="preserve"> Library</w:t>
        </w:r>
      </w:hyperlink>
      <w:r w:rsidR="0025110C" w:rsidRPr="002F5C82">
        <w:rPr>
          <w:rFonts w:ascii="Times New Roman" w:hAnsi="Times New Roman" w:cs="Times New Roman"/>
          <w:bCs/>
        </w:rPr>
        <w:t xml:space="preserve"> </w:t>
      </w:r>
      <w:r w:rsidRPr="002F5C82">
        <w:rPr>
          <w:rFonts w:ascii="Times New Roman" w:hAnsi="Times New Roman" w:cs="Times New Roman"/>
          <w:bCs/>
        </w:rPr>
        <w:t>on an overhead projection screen.</w:t>
      </w:r>
    </w:p>
    <w:p w14:paraId="395221CA" w14:textId="77777777" w:rsidR="00395A69" w:rsidRPr="002F5C82" w:rsidRDefault="00395A69" w:rsidP="00395A69">
      <w:pPr>
        <w:pStyle w:val="ListParagraph"/>
        <w:rPr>
          <w:rFonts w:ascii="Times New Roman" w:hAnsi="Times New Roman" w:cs="Times New Roman"/>
          <w:bCs/>
        </w:rPr>
      </w:pPr>
    </w:p>
    <w:p w14:paraId="1EE7249E" w14:textId="77777777" w:rsidR="0025110C" w:rsidRPr="002F5C82" w:rsidRDefault="003A4EF5" w:rsidP="0025110C">
      <w:pPr>
        <w:pStyle w:val="ListParagraph"/>
        <w:numPr>
          <w:ilvl w:val="0"/>
          <w:numId w:val="14"/>
        </w:numPr>
        <w:rPr>
          <w:rFonts w:ascii="Times New Roman" w:hAnsi="Times New Roman" w:cs="Times New Roman"/>
          <w:bCs/>
        </w:rPr>
      </w:pPr>
      <w:r w:rsidRPr="002F5C82">
        <w:rPr>
          <w:rFonts w:ascii="Times New Roman" w:hAnsi="Times New Roman" w:cs="Times New Roman"/>
          <w:bCs/>
        </w:rPr>
        <w:t>Introduce the document by quoting a passage to emphasize the power</w:t>
      </w:r>
      <w:r w:rsidR="0025110C" w:rsidRPr="002F5C82">
        <w:rPr>
          <w:rFonts w:ascii="Times New Roman" w:hAnsi="Times New Roman" w:cs="Times New Roman"/>
          <w:bCs/>
        </w:rPr>
        <w:t>ful, emotive language used in the Declaration. Select a quote that you feel best exemplifies the concept of the rights of colonists.</w:t>
      </w:r>
    </w:p>
    <w:p w14:paraId="247479E5" w14:textId="77777777" w:rsidR="0025110C" w:rsidRPr="002F5C82" w:rsidRDefault="0025110C" w:rsidP="0025110C">
      <w:pPr>
        <w:rPr>
          <w:rFonts w:ascii="Times New Roman" w:hAnsi="Times New Roman" w:cs="Times New Roman"/>
          <w:bCs/>
        </w:rPr>
      </w:pPr>
    </w:p>
    <w:p w14:paraId="23751E62" w14:textId="77777777" w:rsidR="00CB3893" w:rsidRPr="002F5C82" w:rsidRDefault="00CB3893" w:rsidP="0025110C">
      <w:pPr>
        <w:pStyle w:val="ListParagraph"/>
        <w:numPr>
          <w:ilvl w:val="1"/>
          <w:numId w:val="14"/>
        </w:numPr>
        <w:rPr>
          <w:rFonts w:ascii="Times New Roman" w:hAnsi="Times New Roman" w:cs="Times New Roman"/>
          <w:bCs/>
        </w:rPr>
      </w:pPr>
      <w:r w:rsidRPr="002F5C82">
        <w:rPr>
          <w:rFonts w:ascii="Times New Roman" w:hAnsi="Times New Roman" w:cs="Times New Roman"/>
          <w:bCs/>
        </w:rPr>
        <w:t xml:space="preserve">A good example could be the passage </w:t>
      </w:r>
      <w:r w:rsidR="00D12FAB" w:rsidRPr="002F5C82">
        <w:rPr>
          <w:rFonts w:ascii="Times New Roman" w:hAnsi="Times New Roman" w:cs="Times New Roman"/>
          <w:bCs/>
        </w:rPr>
        <w:t>beginning with “… that all men are created equal…” and ending with “… effect their safety and happiness.”</w:t>
      </w:r>
    </w:p>
    <w:p w14:paraId="5F1B676C" w14:textId="77777777" w:rsidR="00395A69" w:rsidRPr="002F5C82" w:rsidRDefault="00395A69" w:rsidP="00395A69">
      <w:pPr>
        <w:rPr>
          <w:rFonts w:ascii="Times New Roman" w:hAnsi="Times New Roman" w:cs="Times New Roman"/>
          <w:bCs/>
        </w:rPr>
      </w:pPr>
    </w:p>
    <w:p w14:paraId="395B8190" w14:textId="77777777" w:rsidR="001553B7" w:rsidRPr="002F5C82" w:rsidRDefault="002C3154" w:rsidP="0010367B">
      <w:pPr>
        <w:pStyle w:val="ListParagraph"/>
        <w:numPr>
          <w:ilvl w:val="0"/>
          <w:numId w:val="14"/>
        </w:numPr>
        <w:rPr>
          <w:rFonts w:ascii="Times New Roman" w:hAnsi="Times New Roman" w:cs="Times New Roman"/>
          <w:bCs/>
        </w:rPr>
      </w:pPr>
      <w:r w:rsidRPr="002F5C82">
        <w:rPr>
          <w:rFonts w:ascii="Times New Roman" w:hAnsi="Times New Roman" w:cs="Times New Roman"/>
          <w:bCs/>
        </w:rPr>
        <w:t>Spend the first 1</w:t>
      </w:r>
      <w:r w:rsidR="00661773" w:rsidRPr="002F5C82">
        <w:rPr>
          <w:rFonts w:ascii="Times New Roman" w:hAnsi="Times New Roman" w:cs="Times New Roman"/>
          <w:bCs/>
        </w:rPr>
        <w:t>5</w:t>
      </w:r>
      <w:r w:rsidR="0025110C" w:rsidRPr="002F5C82">
        <w:rPr>
          <w:rFonts w:ascii="Times New Roman" w:hAnsi="Times New Roman" w:cs="Times New Roman"/>
          <w:bCs/>
        </w:rPr>
        <w:t xml:space="preserve"> minutes reviewing and </w:t>
      </w:r>
      <w:r w:rsidRPr="002F5C82">
        <w:rPr>
          <w:rFonts w:ascii="Times New Roman" w:hAnsi="Times New Roman" w:cs="Times New Roman"/>
          <w:bCs/>
        </w:rPr>
        <w:t>discussing the lead-up to the Declaration with the student</w:t>
      </w:r>
      <w:r w:rsidR="0025110C" w:rsidRPr="002F5C82">
        <w:rPr>
          <w:rFonts w:ascii="Times New Roman" w:hAnsi="Times New Roman" w:cs="Times New Roman"/>
          <w:bCs/>
        </w:rPr>
        <w:t>s, addressing the major events leading up to its drafting</w:t>
      </w:r>
      <w:r w:rsidRPr="002F5C82">
        <w:rPr>
          <w:rFonts w:ascii="Times New Roman" w:hAnsi="Times New Roman" w:cs="Times New Roman"/>
          <w:bCs/>
        </w:rPr>
        <w:t xml:space="preserve"> and signing. </w:t>
      </w:r>
    </w:p>
    <w:p w14:paraId="0686374D" w14:textId="77777777" w:rsidR="00395A69" w:rsidRPr="002F5C82" w:rsidRDefault="00395A69" w:rsidP="00661773">
      <w:pPr>
        <w:rPr>
          <w:rFonts w:ascii="Times New Roman" w:hAnsi="Times New Roman" w:cs="Times New Roman"/>
          <w:bCs/>
        </w:rPr>
      </w:pPr>
    </w:p>
    <w:p w14:paraId="66042B1C" w14:textId="77777777" w:rsidR="0010367B" w:rsidRPr="002F5C82" w:rsidRDefault="0077264E" w:rsidP="006B4492">
      <w:pPr>
        <w:pStyle w:val="ListParagraph"/>
        <w:numPr>
          <w:ilvl w:val="0"/>
          <w:numId w:val="14"/>
        </w:numPr>
        <w:rPr>
          <w:rFonts w:ascii="Times New Roman" w:hAnsi="Times New Roman" w:cs="Times New Roman"/>
          <w:bCs/>
        </w:rPr>
      </w:pPr>
      <w:r w:rsidRPr="002F5C82">
        <w:rPr>
          <w:rFonts w:ascii="Times New Roman" w:hAnsi="Times New Roman" w:cs="Times New Roman"/>
          <w:bCs/>
        </w:rPr>
        <w:t>Over the next fifteen minutes, d</w:t>
      </w:r>
      <w:r w:rsidR="00C021C4" w:rsidRPr="002F5C82">
        <w:rPr>
          <w:rFonts w:ascii="Times New Roman" w:hAnsi="Times New Roman" w:cs="Times New Roman"/>
          <w:bCs/>
        </w:rPr>
        <w:t xml:space="preserve">ivide the students into small </w:t>
      </w:r>
      <w:r w:rsidR="00B25CA6" w:rsidRPr="002F5C82">
        <w:rPr>
          <w:rFonts w:ascii="Times New Roman" w:hAnsi="Times New Roman" w:cs="Times New Roman"/>
          <w:bCs/>
        </w:rPr>
        <w:t>groups of 3-5 students.  Instruct the students to</w:t>
      </w:r>
      <w:r w:rsidR="00C021C4" w:rsidRPr="002F5C82">
        <w:rPr>
          <w:rFonts w:ascii="Times New Roman" w:hAnsi="Times New Roman" w:cs="Times New Roman"/>
          <w:bCs/>
        </w:rPr>
        <w:t xml:space="preserve"> </w:t>
      </w:r>
      <w:r w:rsidR="00BA7882" w:rsidRPr="002F5C82">
        <w:rPr>
          <w:rFonts w:ascii="Times New Roman" w:hAnsi="Times New Roman" w:cs="Times New Roman"/>
          <w:bCs/>
        </w:rPr>
        <w:t>read the document, making note of how the British government violated the rights of colonists. Students should create two lists – one listing the rights of American colonists and the other listing violations made by the British parliament and crown.</w:t>
      </w:r>
      <w:r w:rsidR="006B4492" w:rsidRPr="002F5C82">
        <w:rPr>
          <w:rFonts w:ascii="Times New Roman" w:hAnsi="Times New Roman" w:cs="Times New Roman"/>
          <w:bCs/>
        </w:rPr>
        <w:t xml:space="preserve"> </w:t>
      </w:r>
      <w:r w:rsidR="00C021C4" w:rsidRPr="002F5C82">
        <w:rPr>
          <w:rFonts w:ascii="Times New Roman" w:hAnsi="Times New Roman" w:cs="Times New Roman"/>
          <w:bCs/>
        </w:rPr>
        <w:t xml:space="preserve">Circulate through the classroom, </w:t>
      </w:r>
      <w:r w:rsidR="006B4492" w:rsidRPr="002F5C82">
        <w:rPr>
          <w:rFonts w:ascii="Times New Roman" w:hAnsi="Times New Roman" w:cs="Times New Roman"/>
          <w:bCs/>
        </w:rPr>
        <w:t>and ask students leading questions to help them better understand the concept of rights in the Declaration of Independence.</w:t>
      </w:r>
      <w:r w:rsidR="00C021C4" w:rsidRPr="002F5C82">
        <w:rPr>
          <w:rFonts w:ascii="Times New Roman" w:hAnsi="Times New Roman" w:cs="Times New Roman"/>
          <w:bCs/>
        </w:rPr>
        <w:t xml:space="preserve">  </w:t>
      </w:r>
      <w:r w:rsidR="001C0231" w:rsidRPr="002F5C82">
        <w:rPr>
          <w:rFonts w:ascii="Times New Roman" w:hAnsi="Times New Roman" w:cs="Times New Roman"/>
          <w:bCs/>
        </w:rPr>
        <w:t>Some example questions might include:</w:t>
      </w:r>
    </w:p>
    <w:p w14:paraId="48F6BC78" w14:textId="77777777" w:rsidR="00C64E0A" w:rsidRPr="002F5C82" w:rsidRDefault="001B2D24" w:rsidP="001C0231">
      <w:pPr>
        <w:pStyle w:val="ListParagraph"/>
        <w:numPr>
          <w:ilvl w:val="1"/>
          <w:numId w:val="14"/>
        </w:numPr>
        <w:rPr>
          <w:rFonts w:ascii="Times New Roman" w:hAnsi="Times New Roman" w:cs="Times New Roman"/>
          <w:bCs/>
        </w:rPr>
      </w:pPr>
      <w:r w:rsidRPr="002F5C82">
        <w:rPr>
          <w:rFonts w:ascii="Times New Roman" w:hAnsi="Times New Roman" w:cs="Times New Roman"/>
          <w:bCs/>
        </w:rPr>
        <w:t>When students are examining the</w:t>
      </w:r>
      <w:r w:rsidR="00C64E0A" w:rsidRPr="002F5C82">
        <w:rPr>
          <w:rFonts w:ascii="Times New Roman" w:hAnsi="Times New Roman" w:cs="Times New Roman"/>
          <w:bCs/>
        </w:rPr>
        <w:t xml:space="preserve"> Declaration’s </w:t>
      </w:r>
      <w:r w:rsidR="006B4492" w:rsidRPr="002F5C82">
        <w:rPr>
          <w:rFonts w:ascii="Times New Roman" w:hAnsi="Times New Roman" w:cs="Times New Roman"/>
          <w:bCs/>
        </w:rPr>
        <w:t>preamble</w:t>
      </w:r>
      <w:r w:rsidR="00C64E0A" w:rsidRPr="002F5C82">
        <w:rPr>
          <w:rFonts w:ascii="Times New Roman" w:hAnsi="Times New Roman" w:cs="Times New Roman"/>
          <w:bCs/>
        </w:rPr>
        <w:t>:</w:t>
      </w:r>
    </w:p>
    <w:p w14:paraId="3CA925A1" w14:textId="77777777" w:rsidR="001C0231" w:rsidRPr="002F5C82" w:rsidRDefault="00C64E0A" w:rsidP="00C64E0A">
      <w:pPr>
        <w:pStyle w:val="ListParagraph"/>
        <w:numPr>
          <w:ilvl w:val="2"/>
          <w:numId w:val="14"/>
        </w:numPr>
        <w:rPr>
          <w:rFonts w:ascii="Times New Roman" w:hAnsi="Times New Roman" w:cs="Times New Roman"/>
          <w:bCs/>
        </w:rPr>
      </w:pPr>
      <w:r w:rsidRPr="002F5C82">
        <w:rPr>
          <w:rFonts w:ascii="Times New Roman" w:hAnsi="Times New Roman" w:cs="Times New Roman"/>
          <w:bCs/>
        </w:rPr>
        <w:t xml:space="preserve">What is an “unalienable” right? How </w:t>
      </w:r>
      <w:r w:rsidR="00E4782A" w:rsidRPr="002F5C82">
        <w:rPr>
          <w:rFonts w:ascii="Times New Roman" w:hAnsi="Times New Roman" w:cs="Times New Roman"/>
          <w:bCs/>
        </w:rPr>
        <w:t>had the British government</w:t>
      </w:r>
      <w:r w:rsidRPr="002F5C82">
        <w:rPr>
          <w:rFonts w:ascii="Times New Roman" w:hAnsi="Times New Roman" w:cs="Times New Roman"/>
          <w:bCs/>
        </w:rPr>
        <w:t xml:space="preserve"> kept the coloni</w:t>
      </w:r>
      <w:r w:rsidR="00E4782A" w:rsidRPr="002F5C82">
        <w:rPr>
          <w:rFonts w:ascii="Times New Roman" w:hAnsi="Times New Roman" w:cs="Times New Roman"/>
          <w:bCs/>
        </w:rPr>
        <w:t>sts</w:t>
      </w:r>
      <w:r w:rsidRPr="002F5C82">
        <w:rPr>
          <w:rFonts w:ascii="Times New Roman" w:hAnsi="Times New Roman" w:cs="Times New Roman"/>
          <w:bCs/>
        </w:rPr>
        <w:t xml:space="preserve"> from exerting these rights?  Can </w:t>
      </w:r>
      <w:r w:rsidR="00106CF5" w:rsidRPr="002F5C82">
        <w:rPr>
          <w:rFonts w:ascii="Times New Roman" w:hAnsi="Times New Roman" w:cs="Times New Roman"/>
          <w:bCs/>
        </w:rPr>
        <w:t xml:space="preserve">you explain why the </w:t>
      </w:r>
      <w:r w:rsidR="00470C72" w:rsidRPr="002F5C82">
        <w:rPr>
          <w:rFonts w:ascii="Times New Roman" w:hAnsi="Times New Roman" w:cs="Times New Roman"/>
          <w:bCs/>
        </w:rPr>
        <w:t>colonists felt their</w:t>
      </w:r>
      <w:r w:rsidRPr="002F5C82">
        <w:rPr>
          <w:rFonts w:ascii="Times New Roman" w:hAnsi="Times New Roman" w:cs="Times New Roman"/>
          <w:bCs/>
        </w:rPr>
        <w:t xml:space="preserve"> present circumstances </w:t>
      </w:r>
      <w:r w:rsidR="00106CF5" w:rsidRPr="002F5C82">
        <w:rPr>
          <w:rFonts w:ascii="Times New Roman" w:hAnsi="Times New Roman" w:cs="Times New Roman"/>
          <w:bCs/>
        </w:rPr>
        <w:t>wer</w:t>
      </w:r>
      <w:r w:rsidRPr="002F5C82">
        <w:rPr>
          <w:rFonts w:ascii="Times New Roman" w:hAnsi="Times New Roman" w:cs="Times New Roman"/>
          <w:bCs/>
        </w:rPr>
        <w:t>e so dire?</w:t>
      </w:r>
    </w:p>
    <w:p w14:paraId="401569C1" w14:textId="77777777" w:rsidR="00C64E0A" w:rsidRPr="002F5C82" w:rsidRDefault="00C64E0A" w:rsidP="001C0231">
      <w:pPr>
        <w:pStyle w:val="ListParagraph"/>
        <w:numPr>
          <w:ilvl w:val="1"/>
          <w:numId w:val="14"/>
        </w:numPr>
        <w:rPr>
          <w:rFonts w:ascii="Times New Roman" w:hAnsi="Times New Roman" w:cs="Times New Roman"/>
          <w:bCs/>
        </w:rPr>
      </w:pPr>
      <w:r w:rsidRPr="002F5C82">
        <w:rPr>
          <w:rFonts w:ascii="Times New Roman" w:hAnsi="Times New Roman" w:cs="Times New Roman"/>
          <w:bCs/>
        </w:rPr>
        <w:t xml:space="preserve">When students are examining the “long train of </w:t>
      </w:r>
      <w:r w:rsidR="001B2D24" w:rsidRPr="002F5C82">
        <w:rPr>
          <w:rFonts w:ascii="Times New Roman" w:hAnsi="Times New Roman" w:cs="Times New Roman"/>
          <w:bCs/>
        </w:rPr>
        <w:t xml:space="preserve">[British] </w:t>
      </w:r>
      <w:r w:rsidRPr="002F5C82">
        <w:rPr>
          <w:rFonts w:ascii="Times New Roman" w:hAnsi="Times New Roman" w:cs="Times New Roman"/>
          <w:bCs/>
        </w:rPr>
        <w:t>abuses:”</w:t>
      </w:r>
    </w:p>
    <w:p w14:paraId="1086E9E8" w14:textId="77777777" w:rsidR="00C64E0A" w:rsidRPr="002F5C82" w:rsidRDefault="0070470A" w:rsidP="00C64E0A">
      <w:pPr>
        <w:pStyle w:val="ListParagraph"/>
        <w:numPr>
          <w:ilvl w:val="2"/>
          <w:numId w:val="14"/>
        </w:numPr>
        <w:rPr>
          <w:rFonts w:ascii="Times New Roman" w:hAnsi="Times New Roman" w:cs="Times New Roman"/>
          <w:bCs/>
        </w:rPr>
      </w:pPr>
      <w:r w:rsidRPr="002F5C82">
        <w:rPr>
          <w:rFonts w:ascii="Times New Roman" w:hAnsi="Times New Roman" w:cs="Times New Roman"/>
          <w:bCs/>
        </w:rPr>
        <w:t xml:space="preserve">What are some examples, presented in the </w:t>
      </w:r>
      <w:r w:rsidR="005E7618" w:rsidRPr="002F5C82">
        <w:rPr>
          <w:rFonts w:ascii="Times New Roman" w:hAnsi="Times New Roman" w:cs="Times New Roman"/>
          <w:bCs/>
        </w:rPr>
        <w:t>Declaration</w:t>
      </w:r>
      <w:r w:rsidRPr="002F5C82">
        <w:rPr>
          <w:rFonts w:ascii="Times New Roman" w:hAnsi="Times New Roman" w:cs="Times New Roman"/>
          <w:bCs/>
        </w:rPr>
        <w:t>, of the ways in which the British government had infringed on the colonists’ rights</w:t>
      </w:r>
      <w:r w:rsidR="00C64E0A" w:rsidRPr="002F5C82">
        <w:rPr>
          <w:rFonts w:ascii="Times New Roman" w:hAnsi="Times New Roman" w:cs="Times New Roman"/>
          <w:bCs/>
        </w:rPr>
        <w:t xml:space="preserve">?  </w:t>
      </w:r>
    </w:p>
    <w:p w14:paraId="22C82620" w14:textId="77777777" w:rsidR="001C0231" w:rsidRPr="002F5C82" w:rsidRDefault="00591BD2" w:rsidP="001C0231">
      <w:pPr>
        <w:pStyle w:val="ListParagraph"/>
        <w:numPr>
          <w:ilvl w:val="1"/>
          <w:numId w:val="14"/>
        </w:numPr>
        <w:rPr>
          <w:rFonts w:ascii="Times New Roman" w:hAnsi="Times New Roman" w:cs="Times New Roman"/>
          <w:bCs/>
        </w:rPr>
      </w:pPr>
      <w:r w:rsidRPr="002F5C82">
        <w:rPr>
          <w:rFonts w:ascii="Times New Roman" w:hAnsi="Times New Roman" w:cs="Times New Roman"/>
          <w:bCs/>
        </w:rPr>
        <w:t>When students reach the conclusion of the document:</w:t>
      </w:r>
    </w:p>
    <w:p w14:paraId="736B5FFB" w14:textId="77777777" w:rsidR="005E7618" w:rsidRPr="002F5C82" w:rsidRDefault="00591BD2" w:rsidP="00591BD2">
      <w:pPr>
        <w:pStyle w:val="ListParagraph"/>
        <w:numPr>
          <w:ilvl w:val="2"/>
          <w:numId w:val="14"/>
        </w:numPr>
        <w:rPr>
          <w:rFonts w:ascii="Times New Roman" w:hAnsi="Times New Roman" w:cs="Times New Roman"/>
          <w:bCs/>
        </w:rPr>
      </w:pPr>
      <w:r w:rsidRPr="002F5C82">
        <w:rPr>
          <w:rFonts w:ascii="Times New Roman" w:hAnsi="Times New Roman" w:cs="Times New Roman"/>
          <w:bCs/>
        </w:rPr>
        <w:t xml:space="preserve">How </w:t>
      </w:r>
      <w:r w:rsidR="005E7618" w:rsidRPr="002F5C82">
        <w:rPr>
          <w:rFonts w:ascii="Times New Roman" w:hAnsi="Times New Roman" w:cs="Times New Roman"/>
          <w:bCs/>
        </w:rPr>
        <w:t>did the Declaration change the circumstances of the American colonists</w:t>
      </w:r>
      <w:r w:rsidRPr="002F5C82">
        <w:rPr>
          <w:rFonts w:ascii="Times New Roman" w:hAnsi="Times New Roman" w:cs="Times New Roman"/>
          <w:bCs/>
        </w:rPr>
        <w:t xml:space="preserve">?  Do you think the </w:t>
      </w:r>
      <w:r w:rsidR="005E7618" w:rsidRPr="002F5C82">
        <w:rPr>
          <w:rFonts w:ascii="Times New Roman" w:hAnsi="Times New Roman" w:cs="Times New Roman"/>
          <w:bCs/>
        </w:rPr>
        <w:t>Declaration’s drafters</w:t>
      </w:r>
      <w:r w:rsidRPr="002F5C82">
        <w:rPr>
          <w:rFonts w:ascii="Times New Roman" w:hAnsi="Times New Roman" w:cs="Times New Roman"/>
          <w:bCs/>
        </w:rPr>
        <w:t xml:space="preserve"> had an expectation that, if they won the war, their </w:t>
      </w:r>
      <w:r w:rsidR="005E7618" w:rsidRPr="002F5C82">
        <w:rPr>
          <w:rFonts w:ascii="Times New Roman" w:hAnsi="Times New Roman" w:cs="Times New Roman"/>
          <w:bCs/>
        </w:rPr>
        <w:t>country would provide strong protection for the rights discussed?</w:t>
      </w:r>
    </w:p>
    <w:p w14:paraId="794E0F86" w14:textId="77777777" w:rsidR="00395A69" w:rsidRPr="002F5C82" w:rsidRDefault="00395A69" w:rsidP="00395A69">
      <w:pPr>
        <w:pStyle w:val="ListParagraph"/>
        <w:rPr>
          <w:rFonts w:ascii="Times New Roman" w:hAnsi="Times New Roman" w:cs="Times New Roman"/>
          <w:bCs/>
        </w:rPr>
      </w:pPr>
    </w:p>
    <w:p w14:paraId="42B684E3" w14:textId="77777777" w:rsidR="0084276C" w:rsidRPr="002F5C82" w:rsidRDefault="005C243E" w:rsidP="0010367B">
      <w:pPr>
        <w:pStyle w:val="ListParagraph"/>
        <w:numPr>
          <w:ilvl w:val="0"/>
          <w:numId w:val="14"/>
        </w:numPr>
        <w:rPr>
          <w:rFonts w:ascii="Times New Roman" w:hAnsi="Times New Roman" w:cs="Times New Roman"/>
          <w:bCs/>
        </w:rPr>
      </w:pPr>
      <w:r w:rsidRPr="002F5C82">
        <w:rPr>
          <w:rFonts w:ascii="Times New Roman" w:hAnsi="Times New Roman" w:cs="Times New Roman"/>
          <w:bCs/>
        </w:rPr>
        <w:t xml:space="preserve"> </w:t>
      </w:r>
      <w:r w:rsidR="000F4F50" w:rsidRPr="002F5C82">
        <w:rPr>
          <w:rFonts w:ascii="Times New Roman" w:hAnsi="Times New Roman" w:cs="Times New Roman"/>
          <w:bCs/>
        </w:rPr>
        <w:t xml:space="preserve">Have the students arrange their desks in a “horseshoe” shape and explain the rules of “philosophical chairs” to them.  Students will </w:t>
      </w:r>
      <w:r w:rsidR="00E86E9F" w:rsidRPr="002F5C82">
        <w:rPr>
          <w:rFonts w:ascii="Times New Roman" w:hAnsi="Times New Roman" w:cs="Times New Roman"/>
          <w:bCs/>
        </w:rPr>
        <w:t xml:space="preserve">align themselves in either of the poles of the horseshoe or the middle to signify their agreement, disagreement, or </w:t>
      </w:r>
      <w:r w:rsidR="00C67C28" w:rsidRPr="002F5C82">
        <w:rPr>
          <w:rFonts w:ascii="Times New Roman" w:hAnsi="Times New Roman" w:cs="Times New Roman"/>
          <w:bCs/>
        </w:rPr>
        <w:t>neutrality on the question you present to them</w:t>
      </w:r>
      <w:r w:rsidR="00E86E9F" w:rsidRPr="002F5C82">
        <w:rPr>
          <w:rFonts w:ascii="Times New Roman" w:hAnsi="Times New Roman" w:cs="Times New Roman"/>
          <w:bCs/>
        </w:rPr>
        <w:t xml:space="preserve">.  Students will </w:t>
      </w:r>
      <w:r w:rsidR="00C67C28" w:rsidRPr="002F5C82">
        <w:rPr>
          <w:rFonts w:ascii="Times New Roman" w:hAnsi="Times New Roman" w:cs="Times New Roman"/>
          <w:bCs/>
        </w:rPr>
        <w:t>argue</w:t>
      </w:r>
      <w:r w:rsidR="00E86E9F" w:rsidRPr="002F5C82">
        <w:rPr>
          <w:rFonts w:ascii="Times New Roman" w:hAnsi="Times New Roman" w:cs="Times New Roman"/>
          <w:bCs/>
        </w:rPr>
        <w:t xml:space="preserve"> the merits of their position; instruct them that they may change their </w:t>
      </w:r>
      <w:r w:rsidR="00C67C28" w:rsidRPr="002F5C82">
        <w:rPr>
          <w:rFonts w:ascii="Times New Roman" w:hAnsi="Times New Roman" w:cs="Times New Roman"/>
          <w:bCs/>
        </w:rPr>
        <w:t>position</w:t>
      </w:r>
      <w:r w:rsidR="00E86E9F" w:rsidRPr="002F5C82">
        <w:rPr>
          <w:rFonts w:ascii="Times New Roman" w:hAnsi="Times New Roman" w:cs="Times New Roman"/>
          <w:bCs/>
        </w:rPr>
        <w:t xml:space="preserve"> </w:t>
      </w:r>
      <w:r w:rsidR="00C67C28" w:rsidRPr="002F5C82">
        <w:rPr>
          <w:rFonts w:ascii="Times New Roman" w:hAnsi="Times New Roman" w:cs="Times New Roman"/>
          <w:bCs/>
        </w:rPr>
        <w:t>at any time during the discussion</w:t>
      </w:r>
      <w:r w:rsidR="00E86E9F" w:rsidRPr="002F5C82">
        <w:rPr>
          <w:rFonts w:ascii="Times New Roman" w:hAnsi="Times New Roman" w:cs="Times New Roman"/>
          <w:bCs/>
        </w:rPr>
        <w:t>.  Appoint a student moderator to ensure that each student speaks</w:t>
      </w:r>
      <w:r w:rsidR="00D532E7" w:rsidRPr="002F5C82">
        <w:rPr>
          <w:rFonts w:ascii="Times New Roman" w:hAnsi="Times New Roman" w:cs="Times New Roman"/>
          <w:bCs/>
        </w:rPr>
        <w:t xml:space="preserve"> at least twice, and that each speaker begins </w:t>
      </w:r>
      <w:r w:rsidR="00C67C28" w:rsidRPr="002F5C82">
        <w:rPr>
          <w:rFonts w:ascii="Times New Roman" w:hAnsi="Times New Roman" w:cs="Times New Roman"/>
          <w:bCs/>
        </w:rPr>
        <w:t>his or her</w:t>
      </w:r>
      <w:r w:rsidR="00D532E7" w:rsidRPr="002F5C82">
        <w:rPr>
          <w:rFonts w:ascii="Times New Roman" w:hAnsi="Times New Roman" w:cs="Times New Roman"/>
          <w:bCs/>
        </w:rPr>
        <w:t xml:space="preserve"> argument by summarizing the previous speaker’s position.  </w:t>
      </w:r>
    </w:p>
    <w:p w14:paraId="6F14C005" w14:textId="77777777" w:rsidR="0084276C" w:rsidRPr="002F5C82" w:rsidRDefault="0084276C" w:rsidP="0084276C">
      <w:pPr>
        <w:pStyle w:val="ListParagraph"/>
        <w:rPr>
          <w:rFonts w:ascii="Times New Roman" w:hAnsi="Times New Roman" w:cs="Times New Roman"/>
          <w:bCs/>
        </w:rPr>
      </w:pPr>
    </w:p>
    <w:p w14:paraId="0A176B91" w14:textId="77777777" w:rsidR="00BA62A6" w:rsidRPr="002F5C82" w:rsidRDefault="00D532E7" w:rsidP="00B84413">
      <w:pPr>
        <w:pStyle w:val="ListParagraph"/>
        <w:rPr>
          <w:rFonts w:ascii="Times New Roman" w:hAnsi="Times New Roman" w:cs="Times New Roman"/>
          <w:bCs/>
        </w:rPr>
      </w:pPr>
      <w:r w:rsidRPr="002F5C82">
        <w:rPr>
          <w:rFonts w:ascii="Times New Roman" w:hAnsi="Times New Roman" w:cs="Times New Roman"/>
          <w:bCs/>
        </w:rPr>
        <w:t xml:space="preserve">Inform the students that the question they will be considering </w:t>
      </w:r>
      <w:r w:rsidR="00C67C28" w:rsidRPr="002F5C82">
        <w:rPr>
          <w:rFonts w:ascii="Times New Roman" w:hAnsi="Times New Roman" w:cs="Times New Roman"/>
          <w:bCs/>
        </w:rPr>
        <w:t>is</w:t>
      </w:r>
      <w:r w:rsidRPr="002F5C82">
        <w:rPr>
          <w:rFonts w:ascii="Times New Roman" w:hAnsi="Times New Roman" w:cs="Times New Roman"/>
          <w:bCs/>
        </w:rPr>
        <w:t xml:space="preserve">: </w:t>
      </w:r>
      <w:r w:rsidRPr="002F5C82">
        <w:rPr>
          <w:rFonts w:ascii="Times New Roman" w:hAnsi="Times New Roman" w:cs="Times New Roman"/>
          <w:b/>
          <w:bCs/>
        </w:rPr>
        <w:t xml:space="preserve">“Is the Declaration of Independence a </w:t>
      </w:r>
      <w:r w:rsidR="00C67C28" w:rsidRPr="002F5C82">
        <w:rPr>
          <w:rFonts w:ascii="Times New Roman" w:hAnsi="Times New Roman" w:cs="Times New Roman"/>
          <w:b/>
          <w:bCs/>
        </w:rPr>
        <w:t xml:space="preserve">positive </w:t>
      </w:r>
      <w:r w:rsidRPr="002F5C82">
        <w:rPr>
          <w:rFonts w:ascii="Times New Roman" w:hAnsi="Times New Roman" w:cs="Times New Roman"/>
          <w:b/>
          <w:bCs/>
        </w:rPr>
        <w:t xml:space="preserve">statement of rights, or is it instead </w:t>
      </w:r>
      <w:r w:rsidR="00C67C28" w:rsidRPr="002F5C82">
        <w:rPr>
          <w:rFonts w:ascii="Times New Roman" w:hAnsi="Times New Roman" w:cs="Times New Roman"/>
          <w:b/>
          <w:bCs/>
        </w:rPr>
        <w:t xml:space="preserve">simply </w:t>
      </w:r>
      <w:r w:rsidRPr="002F5C82">
        <w:rPr>
          <w:rFonts w:ascii="Times New Roman" w:hAnsi="Times New Roman" w:cs="Times New Roman"/>
          <w:b/>
          <w:bCs/>
        </w:rPr>
        <w:t>a response to British tyranny?</w:t>
      </w:r>
      <w:r w:rsidR="0084276C" w:rsidRPr="002F5C82">
        <w:rPr>
          <w:rFonts w:ascii="Times New Roman" w:hAnsi="Times New Roman" w:cs="Times New Roman"/>
          <w:bCs/>
        </w:rPr>
        <w:t>”</w:t>
      </w:r>
      <w:r w:rsidRPr="002F5C82">
        <w:rPr>
          <w:rFonts w:ascii="Times New Roman" w:hAnsi="Times New Roman" w:cs="Times New Roman"/>
          <w:bCs/>
        </w:rPr>
        <w:t xml:space="preserve">  </w:t>
      </w:r>
      <w:r w:rsidR="00191C69" w:rsidRPr="002F5C82">
        <w:rPr>
          <w:rFonts w:ascii="Times New Roman" w:hAnsi="Times New Roman" w:cs="Times New Roman"/>
          <w:bCs/>
        </w:rPr>
        <w:t>Position the students who agree with either statement at the poles of the horseshoe, and place the students who are undecided/find both statements persuasive in the middle of the horseshoe.  Instruct stu</w:t>
      </w:r>
      <w:r w:rsidR="00591BD2" w:rsidRPr="002F5C82">
        <w:rPr>
          <w:rFonts w:ascii="Times New Roman" w:hAnsi="Times New Roman" w:cs="Times New Roman"/>
          <w:bCs/>
        </w:rPr>
        <w:t xml:space="preserve">dents that there will be a time </w:t>
      </w:r>
      <w:r w:rsidR="00191C69" w:rsidRPr="002F5C82">
        <w:rPr>
          <w:rFonts w:ascii="Times New Roman" w:hAnsi="Times New Roman" w:cs="Times New Roman"/>
          <w:bCs/>
        </w:rPr>
        <w:t xml:space="preserve">limit for the activity, and moderate the students’ conduct as necessary once the activity begins.  </w:t>
      </w:r>
      <w:r w:rsidR="003A4EF5" w:rsidRPr="002F5C82">
        <w:rPr>
          <w:rFonts w:ascii="Times New Roman" w:hAnsi="Times New Roman" w:cs="Times New Roman"/>
          <w:bCs/>
        </w:rPr>
        <w:t>(</w:t>
      </w:r>
      <w:r w:rsidR="000F4F50" w:rsidRPr="002F5C82">
        <w:rPr>
          <w:rFonts w:ascii="Times New Roman" w:hAnsi="Times New Roman" w:cs="Times New Roman"/>
          <w:bCs/>
        </w:rPr>
        <w:t xml:space="preserve">20 </w:t>
      </w:r>
      <w:r w:rsidR="003A4EF5" w:rsidRPr="002F5C82">
        <w:rPr>
          <w:rFonts w:ascii="Times New Roman" w:hAnsi="Times New Roman" w:cs="Times New Roman"/>
          <w:bCs/>
        </w:rPr>
        <w:t>Minutes)</w:t>
      </w:r>
    </w:p>
    <w:p w14:paraId="3F8654F2" w14:textId="77777777" w:rsidR="003A4EF5" w:rsidRPr="002F5C82" w:rsidRDefault="003A4EF5" w:rsidP="003A4EF5">
      <w:pPr>
        <w:rPr>
          <w:rFonts w:ascii="Times New Roman" w:hAnsi="Times New Roman" w:cs="Times New Roman"/>
          <w:b/>
          <w:bCs/>
        </w:rPr>
      </w:pPr>
    </w:p>
    <w:p w14:paraId="1F759564" w14:textId="77777777" w:rsidR="003A4EF5" w:rsidRPr="002F5C82" w:rsidRDefault="003A4EF5" w:rsidP="003A4EF5">
      <w:pPr>
        <w:rPr>
          <w:rFonts w:ascii="Times New Roman" w:hAnsi="Times New Roman" w:cs="Times New Roman"/>
          <w:b/>
          <w:bCs/>
          <w:sz w:val="28"/>
          <w:szCs w:val="28"/>
        </w:rPr>
      </w:pPr>
      <w:r w:rsidRPr="002F5C82">
        <w:rPr>
          <w:rFonts w:ascii="Times New Roman" w:hAnsi="Times New Roman" w:cs="Times New Roman"/>
          <w:b/>
          <w:bCs/>
          <w:sz w:val="28"/>
          <w:szCs w:val="28"/>
        </w:rPr>
        <w:t>Homework:</w:t>
      </w:r>
    </w:p>
    <w:p w14:paraId="7CF0F01F" w14:textId="77777777" w:rsidR="003A4EF5" w:rsidRPr="002F5C82" w:rsidRDefault="003A4EF5" w:rsidP="003A4EF5">
      <w:pPr>
        <w:rPr>
          <w:rFonts w:ascii="Times New Roman" w:hAnsi="Times New Roman" w:cs="Times New Roman"/>
          <w:b/>
          <w:bCs/>
          <w:sz w:val="28"/>
          <w:szCs w:val="28"/>
        </w:rPr>
      </w:pPr>
    </w:p>
    <w:p w14:paraId="4238CA73" w14:textId="77777777" w:rsidR="003A4EF5" w:rsidRPr="002F5C82" w:rsidRDefault="003A4EF5" w:rsidP="003A4EF5">
      <w:pPr>
        <w:rPr>
          <w:rFonts w:ascii="Times New Roman" w:hAnsi="Times New Roman" w:cs="Times New Roman"/>
        </w:rPr>
      </w:pPr>
      <w:r w:rsidRPr="002F5C82">
        <w:rPr>
          <w:rFonts w:ascii="Times New Roman" w:hAnsi="Times New Roman" w:cs="Times New Roman"/>
        </w:rPr>
        <w:t xml:space="preserve">Ask students to </w:t>
      </w:r>
      <w:r w:rsidR="003E2AA4" w:rsidRPr="002F5C82">
        <w:rPr>
          <w:rFonts w:ascii="Times New Roman" w:hAnsi="Times New Roman" w:cs="Times New Roman"/>
        </w:rPr>
        <w:t>write an essay on what the concept of “rights</w:t>
      </w:r>
      <w:r w:rsidR="00C67C28" w:rsidRPr="002F5C82">
        <w:rPr>
          <w:rFonts w:ascii="Times New Roman" w:hAnsi="Times New Roman" w:cs="Times New Roman"/>
        </w:rPr>
        <w:t>,</w:t>
      </w:r>
      <w:r w:rsidR="003E2AA4" w:rsidRPr="002F5C82">
        <w:rPr>
          <w:rFonts w:ascii="Times New Roman" w:hAnsi="Times New Roman" w:cs="Times New Roman"/>
        </w:rPr>
        <w:t>” as presented in the Declaration</w:t>
      </w:r>
      <w:r w:rsidR="00C67C28" w:rsidRPr="002F5C82">
        <w:rPr>
          <w:rFonts w:ascii="Times New Roman" w:hAnsi="Times New Roman" w:cs="Times New Roman"/>
        </w:rPr>
        <w:t>,</w:t>
      </w:r>
      <w:r w:rsidR="003E2AA4" w:rsidRPr="002F5C82">
        <w:rPr>
          <w:rFonts w:ascii="Times New Roman" w:hAnsi="Times New Roman" w:cs="Times New Roman"/>
        </w:rPr>
        <w:t xml:space="preserve"> means to them</w:t>
      </w:r>
      <w:r w:rsidR="00E4782A" w:rsidRPr="002F5C82">
        <w:rPr>
          <w:rFonts w:ascii="Times New Roman" w:hAnsi="Times New Roman" w:cs="Times New Roman"/>
        </w:rPr>
        <w:t>.  Students should use passages from the Declaration in constructing their essays. Students should also be encouraged to discuss the structure of the Declaration of Independence, and evaluate the rights-based claims made in the document.</w:t>
      </w:r>
    </w:p>
    <w:p w14:paraId="17BB7AEA" w14:textId="77777777" w:rsidR="003A4EF5" w:rsidRPr="002F5C82" w:rsidRDefault="003A4EF5" w:rsidP="003A4EF5">
      <w:pPr>
        <w:rPr>
          <w:rFonts w:ascii="Times New Roman" w:hAnsi="Times New Roman" w:cs="Times New Roman"/>
          <w:b/>
          <w:bCs/>
          <w:sz w:val="28"/>
          <w:szCs w:val="28"/>
        </w:rPr>
      </w:pPr>
    </w:p>
    <w:p w14:paraId="0E673462" w14:textId="77777777" w:rsidR="001C4999" w:rsidRPr="002F5C82" w:rsidRDefault="003A4EF5">
      <w:pPr>
        <w:rPr>
          <w:rFonts w:ascii="Times New Roman" w:hAnsi="Times New Roman" w:cs="Times New Roman"/>
          <w:b/>
          <w:bCs/>
          <w:sz w:val="28"/>
          <w:szCs w:val="28"/>
        </w:rPr>
      </w:pPr>
      <w:r w:rsidRPr="002F5C82">
        <w:rPr>
          <w:rFonts w:ascii="Times New Roman" w:hAnsi="Times New Roman" w:cs="Times New Roman"/>
          <w:b/>
          <w:bCs/>
          <w:sz w:val="28"/>
          <w:szCs w:val="28"/>
        </w:rPr>
        <w:t>Extension Activities:</w:t>
      </w:r>
    </w:p>
    <w:p w14:paraId="2851511F" w14:textId="77777777" w:rsidR="00C010E0" w:rsidRPr="002F5C82" w:rsidRDefault="00C010E0">
      <w:pPr>
        <w:rPr>
          <w:rFonts w:ascii="Times New Roman" w:hAnsi="Times New Roman" w:cs="Times New Roman"/>
          <w:bCs/>
          <w:sz w:val="28"/>
          <w:szCs w:val="28"/>
        </w:rPr>
      </w:pPr>
    </w:p>
    <w:p w14:paraId="52A1CA9B" w14:textId="77777777" w:rsidR="00F11862" w:rsidRPr="002F5C82" w:rsidRDefault="004E4381">
      <w:pPr>
        <w:rPr>
          <w:rFonts w:ascii="Times New Roman" w:hAnsi="Times New Roman" w:cs="Times New Roman"/>
        </w:rPr>
      </w:pPr>
      <w:r w:rsidRPr="002F5C82">
        <w:rPr>
          <w:rFonts w:ascii="Times New Roman" w:hAnsi="Times New Roman" w:cs="Times New Roman"/>
        </w:rPr>
        <w:t xml:space="preserve">Begin </w:t>
      </w:r>
      <w:r w:rsidR="00C67C28" w:rsidRPr="002F5C82">
        <w:rPr>
          <w:rFonts w:ascii="Times New Roman" w:hAnsi="Times New Roman" w:cs="Times New Roman"/>
        </w:rPr>
        <w:t xml:space="preserve">the </w:t>
      </w:r>
      <w:r w:rsidRPr="002F5C82">
        <w:rPr>
          <w:rFonts w:ascii="Times New Roman" w:hAnsi="Times New Roman" w:cs="Times New Roman"/>
        </w:rPr>
        <w:t xml:space="preserve">next class by asking students to break off into pairs to discuss </w:t>
      </w:r>
      <w:r w:rsidR="00061846" w:rsidRPr="002F5C82">
        <w:rPr>
          <w:rFonts w:ascii="Times New Roman" w:hAnsi="Times New Roman" w:cs="Times New Roman"/>
        </w:rPr>
        <w:t>their essays and impressions of the Declaration.</w:t>
      </w:r>
      <w:r w:rsidRPr="002F5C82">
        <w:rPr>
          <w:rFonts w:ascii="Times New Roman" w:hAnsi="Times New Roman" w:cs="Times New Roman"/>
        </w:rPr>
        <w:t xml:space="preserve">  </w:t>
      </w:r>
    </w:p>
    <w:p w14:paraId="23E68CEE" w14:textId="77777777" w:rsidR="00C010E0" w:rsidRPr="002F5C82" w:rsidRDefault="00C010E0">
      <w:pPr>
        <w:rPr>
          <w:rFonts w:ascii="Times New Roman" w:hAnsi="Times New Roman" w:cs="Times New Roman"/>
          <w:bCs/>
          <w:sz w:val="28"/>
          <w:szCs w:val="28"/>
        </w:rPr>
      </w:pPr>
      <w:r w:rsidRPr="002F5C82">
        <w:rPr>
          <w:rFonts w:ascii="Times New Roman" w:hAnsi="Times New Roman" w:cs="Times New Roman"/>
          <w:bCs/>
          <w:sz w:val="28"/>
          <w:szCs w:val="28"/>
        </w:rPr>
        <w:br w:type="page"/>
      </w:r>
    </w:p>
    <w:p w14:paraId="5EB93A29" w14:textId="77777777" w:rsidR="0016509A" w:rsidRPr="002F5C82" w:rsidRDefault="0016509A" w:rsidP="00EA18FF">
      <w:pPr>
        <w:jc w:val="center"/>
        <w:rPr>
          <w:rFonts w:ascii="Times New Roman" w:eastAsia="Times New Roman" w:hAnsi="Times New Roman" w:cs="Times New Roman"/>
          <w:b/>
          <w:sz w:val="28"/>
          <w:szCs w:val="28"/>
        </w:rPr>
      </w:pPr>
    </w:p>
    <w:p w14:paraId="02F91D7A" w14:textId="77777777" w:rsidR="00EA18FF" w:rsidRPr="002F5C82" w:rsidRDefault="00EA18FF" w:rsidP="00EA18FF">
      <w:pPr>
        <w:jc w:val="center"/>
        <w:rPr>
          <w:rFonts w:ascii="Times New Roman" w:eastAsia="Times New Roman" w:hAnsi="Times New Roman" w:cs="Times New Roman"/>
          <w:b/>
          <w:sz w:val="28"/>
          <w:szCs w:val="28"/>
        </w:rPr>
      </w:pPr>
      <w:r w:rsidRPr="002F5C82">
        <w:rPr>
          <w:rFonts w:ascii="Times New Roman" w:eastAsia="Times New Roman" w:hAnsi="Times New Roman" w:cs="Times New Roman"/>
          <w:b/>
          <w:sz w:val="28"/>
          <w:szCs w:val="28"/>
        </w:rPr>
        <w:t xml:space="preserve">APPENDIX A: </w:t>
      </w:r>
    </w:p>
    <w:p w14:paraId="29EC77FC" w14:textId="77777777" w:rsidR="00EA18FF" w:rsidRPr="002F5C82" w:rsidRDefault="00EA18FF" w:rsidP="00EA18FF">
      <w:pPr>
        <w:jc w:val="center"/>
        <w:rPr>
          <w:rFonts w:ascii="Times New Roman" w:eastAsia="Times New Roman" w:hAnsi="Times New Roman" w:cs="Times New Roman"/>
          <w:b/>
          <w:bCs/>
          <w:sz w:val="32"/>
          <w:szCs w:val="32"/>
        </w:rPr>
      </w:pPr>
      <w:r w:rsidRPr="002F5C82">
        <w:rPr>
          <w:rFonts w:ascii="Times New Roman" w:eastAsia="Times New Roman" w:hAnsi="Times New Roman" w:cs="Times New Roman"/>
          <w:b/>
          <w:bCs/>
          <w:sz w:val="32"/>
          <w:szCs w:val="32"/>
        </w:rPr>
        <w:t>Background of Events Leading to the Declaration of Independence</w:t>
      </w:r>
    </w:p>
    <w:p w14:paraId="6FC3CDE5" w14:textId="77777777" w:rsidR="00EA18FF" w:rsidRPr="002F5C82" w:rsidRDefault="00EA18FF" w:rsidP="00EA18FF">
      <w:pPr>
        <w:pStyle w:val="ListParagraph"/>
        <w:numPr>
          <w:ilvl w:val="0"/>
          <w:numId w:val="16"/>
        </w:numPr>
        <w:tabs>
          <w:tab w:val="left" w:pos="7040"/>
        </w:tabs>
        <w:rPr>
          <w:rFonts w:ascii="Times New Roman" w:hAnsi="Times New Roman" w:cs="Times New Roman"/>
          <w:b/>
          <w:bCs/>
        </w:rPr>
      </w:pPr>
      <w:r w:rsidRPr="002F5C82">
        <w:rPr>
          <w:rFonts w:ascii="Times New Roman" w:hAnsi="Times New Roman" w:cs="Times New Roman"/>
          <w:b/>
          <w:bCs/>
        </w:rPr>
        <w:t>1765</w:t>
      </w:r>
    </w:p>
    <w:p w14:paraId="45BEC8BF" w14:textId="77777777" w:rsidR="00EA18FF" w:rsidRPr="002F5C82" w:rsidRDefault="00EA18FF" w:rsidP="004C6916">
      <w:pPr>
        <w:pStyle w:val="ListParagraph"/>
        <w:numPr>
          <w:ilvl w:val="1"/>
          <w:numId w:val="16"/>
        </w:numPr>
        <w:tabs>
          <w:tab w:val="left" w:pos="7040"/>
        </w:tabs>
        <w:rPr>
          <w:rFonts w:ascii="Times New Roman" w:hAnsi="Times New Roman" w:cs="Times New Roman"/>
          <w:bCs/>
        </w:rPr>
      </w:pPr>
      <w:r w:rsidRPr="002F5C82">
        <w:rPr>
          <w:rFonts w:ascii="Times New Roman" w:hAnsi="Times New Roman" w:cs="Times New Roman"/>
          <w:b/>
          <w:bCs/>
        </w:rPr>
        <w:t>The Stamp Act:</w:t>
      </w:r>
      <w:r w:rsidRPr="002F5C82">
        <w:rPr>
          <w:rFonts w:ascii="Times New Roman" w:hAnsi="Times New Roman" w:cs="Times New Roman"/>
          <w:bCs/>
        </w:rPr>
        <w:t xml:space="preserve"> Passed in February of 1765, this was a</w:t>
      </w:r>
      <w:r w:rsidR="004C6916" w:rsidRPr="002F5C82">
        <w:rPr>
          <w:rFonts w:ascii="Times New Roman" w:hAnsi="Times New Roman" w:cs="Times New Roman"/>
          <w:bCs/>
        </w:rPr>
        <w:t xml:space="preserve"> resolution imposing a high tax on colonists using stamps, legal documents, and other paper products. The British Government imposed the high tax rate as a means of paying of its war debts, resulting from military operations in the French and Indian War, </w:t>
      </w:r>
      <w:r w:rsidRPr="002F5C82">
        <w:rPr>
          <w:rFonts w:ascii="Times New Roman" w:hAnsi="Times New Roman" w:cs="Times New Roman"/>
          <w:bCs/>
        </w:rPr>
        <w:t>the American theater of the global S</w:t>
      </w:r>
      <w:r w:rsidR="004C6916" w:rsidRPr="002F5C82">
        <w:rPr>
          <w:rFonts w:ascii="Times New Roman" w:hAnsi="Times New Roman" w:cs="Times New Roman"/>
          <w:bCs/>
        </w:rPr>
        <w:t>even Years’ War. American colonists were outraged by the higher rates of taxation.</w:t>
      </w:r>
    </w:p>
    <w:p w14:paraId="43281949" w14:textId="77777777" w:rsidR="00EA18FF" w:rsidRPr="002F5C82" w:rsidRDefault="00EA18FF" w:rsidP="00EA18FF">
      <w:pPr>
        <w:pStyle w:val="ListParagraph"/>
        <w:numPr>
          <w:ilvl w:val="0"/>
          <w:numId w:val="16"/>
        </w:numPr>
        <w:tabs>
          <w:tab w:val="left" w:pos="7040"/>
        </w:tabs>
        <w:rPr>
          <w:rFonts w:ascii="Times New Roman" w:hAnsi="Times New Roman" w:cs="Times New Roman"/>
          <w:bCs/>
        </w:rPr>
      </w:pPr>
      <w:r w:rsidRPr="002F5C82">
        <w:rPr>
          <w:rFonts w:ascii="Times New Roman" w:hAnsi="Times New Roman" w:cs="Times New Roman"/>
          <w:b/>
          <w:bCs/>
        </w:rPr>
        <w:t>1770</w:t>
      </w:r>
    </w:p>
    <w:p w14:paraId="745ECD73" w14:textId="77777777" w:rsidR="00EA18FF" w:rsidRPr="002F5C82" w:rsidRDefault="00EA18FF" w:rsidP="00EA18FF">
      <w:pPr>
        <w:pStyle w:val="ListParagraph"/>
        <w:numPr>
          <w:ilvl w:val="1"/>
          <w:numId w:val="16"/>
        </w:numPr>
        <w:tabs>
          <w:tab w:val="left" w:pos="7040"/>
        </w:tabs>
        <w:rPr>
          <w:rFonts w:ascii="Times New Roman" w:hAnsi="Times New Roman" w:cs="Times New Roman"/>
          <w:bCs/>
        </w:rPr>
      </w:pPr>
      <w:r w:rsidRPr="002F5C82">
        <w:rPr>
          <w:rFonts w:ascii="Times New Roman" w:hAnsi="Times New Roman" w:cs="Times New Roman"/>
          <w:b/>
          <w:bCs/>
        </w:rPr>
        <w:t xml:space="preserve">The Boston Massacre: </w:t>
      </w:r>
      <w:r w:rsidRPr="002F5C82">
        <w:rPr>
          <w:rFonts w:ascii="Times New Roman" w:hAnsi="Times New Roman" w:cs="Times New Roman"/>
          <w:bCs/>
        </w:rPr>
        <w:t xml:space="preserve">Although the citizens of Boston had not resisted the British Army’s presence in their city to enforce British taxation in 1768, tensions had </w:t>
      </w:r>
      <w:r w:rsidR="00E1078D" w:rsidRPr="002F5C82">
        <w:rPr>
          <w:rFonts w:ascii="Times New Roman" w:hAnsi="Times New Roman" w:cs="Times New Roman"/>
          <w:bCs/>
        </w:rPr>
        <w:t xml:space="preserve">since then </w:t>
      </w:r>
      <w:r w:rsidRPr="002F5C82">
        <w:rPr>
          <w:rFonts w:ascii="Times New Roman" w:hAnsi="Times New Roman" w:cs="Times New Roman"/>
          <w:bCs/>
        </w:rPr>
        <w:t>grown to a fever pitch.  The Boston Massacre grew out of a street fight between British troops and colonists. Several colonists were killed when the British soldiers fired into the crowd.  The</w:t>
      </w:r>
      <w:r w:rsidR="00E1078D" w:rsidRPr="002F5C82">
        <w:rPr>
          <w:rFonts w:ascii="Times New Roman" w:hAnsi="Times New Roman" w:cs="Times New Roman"/>
          <w:bCs/>
        </w:rPr>
        <w:t xml:space="preserve"> event stirred nationwide outrage and laid the foundation for greater support for American Independence.</w:t>
      </w:r>
    </w:p>
    <w:p w14:paraId="73FC9D00" w14:textId="77777777" w:rsidR="00EA18FF" w:rsidRPr="002F5C82" w:rsidRDefault="00EA18FF" w:rsidP="00EA18FF">
      <w:pPr>
        <w:pStyle w:val="ListParagraph"/>
        <w:numPr>
          <w:ilvl w:val="0"/>
          <w:numId w:val="16"/>
        </w:numPr>
        <w:tabs>
          <w:tab w:val="left" w:pos="7040"/>
        </w:tabs>
        <w:rPr>
          <w:rFonts w:ascii="Times New Roman" w:hAnsi="Times New Roman" w:cs="Times New Roman"/>
          <w:bCs/>
        </w:rPr>
      </w:pPr>
      <w:r w:rsidRPr="002F5C82">
        <w:rPr>
          <w:rFonts w:ascii="Times New Roman" w:hAnsi="Times New Roman" w:cs="Times New Roman"/>
          <w:b/>
          <w:bCs/>
        </w:rPr>
        <w:t>1773</w:t>
      </w:r>
    </w:p>
    <w:p w14:paraId="3D1FFC51" w14:textId="77777777" w:rsidR="00EA18FF" w:rsidRPr="002F5C82" w:rsidRDefault="00EA18FF" w:rsidP="00EA18FF">
      <w:pPr>
        <w:pStyle w:val="ListParagraph"/>
        <w:numPr>
          <w:ilvl w:val="1"/>
          <w:numId w:val="16"/>
        </w:numPr>
        <w:tabs>
          <w:tab w:val="left" w:pos="7040"/>
        </w:tabs>
        <w:rPr>
          <w:rFonts w:ascii="Times New Roman" w:hAnsi="Times New Roman" w:cs="Times New Roman"/>
          <w:bCs/>
        </w:rPr>
      </w:pPr>
      <w:r w:rsidRPr="002F5C82">
        <w:rPr>
          <w:rFonts w:ascii="Times New Roman" w:hAnsi="Times New Roman" w:cs="Times New Roman"/>
          <w:b/>
          <w:bCs/>
        </w:rPr>
        <w:t xml:space="preserve">The Tea Act/The Boston Tea Party:  </w:t>
      </w:r>
      <w:r w:rsidRPr="002F5C82">
        <w:rPr>
          <w:rFonts w:ascii="Times New Roman" w:hAnsi="Times New Roman" w:cs="Times New Roman"/>
          <w:bCs/>
        </w:rPr>
        <w:t xml:space="preserve">By 1773, several of the taxes </w:t>
      </w:r>
      <w:r w:rsidR="0048282B" w:rsidRPr="002F5C82">
        <w:rPr>
          <w:rFonts w:ascii="Times New Roman" w:hAnsi="Times New Roman" w:cs="Times New Roman"/>
          <w:bCs/>
        </w:rPr>
        <w:t>placed</w:t>
      </w:r>
      <w:r w:rsidRPr="002F5C82">
        <w:rPr>
          <w:rFonts w:ascii="Times New Roman" w:hAnsi="Times New Roman" w:cs="Times New Roman"/>
          <w:bCs/>
        </w:rPr>
        <w:t xml:space="preserve"> on the colonies by the British had been either partially or fully repealed.  However, Parliament continued </w:t>
      </w:r>
      <w:r w:rsidR="0048282B" w:rsidRPr="002F5C82">
        <w:rPr>
          <w:rFonts w:ascii="Times New Roman" w:hAnsi="Times New Roman" w:cs="Times New Roman"/>
          <w:bCs/>
        </w:rPr>
        <w:t>in its attempt</w:t>
      </w:r>
      <w:r w:rsidRPr="002F5C82">
        <w:rPr>
          <w:rFonts w:ascii="Times New Roman" w:hAnsi="Times New Roman" w:cs="Times New Roman"/>
          <w:bCs/>
        </w:rPr>
        <w:t xml:space="preserve"> to exact more revenue from the colonies.  The Tea Act tried to solve this issue by forcing the colonists to buy tea exclusively from the British East India Company, which they would have to pay tax on</w:t>
      </w:r>
      <w:r w:rsidR="0048282B" w:rsidRPr="002F5C82">
        <w:rPr>
          <w:rFonts w:ascii="Times New Roman" w:hAnsi="Times New Roman" w:cs="Times New Roman"/>
          <w:bCs/>
        </w:rPr>
        <w:t>,</w:t>
      </w:r>
      <w:r w:rsidRPr="002F5C82">
        <w:rPr>
          <w:rFonts w:ascii="Times New Roman" w:hAnsi="Times New Roman" w:cs="Times New Roman"/>
          <w:bCs/>
        </w:rPr>
        <w:t xml:space="preserve"> as well.  The colonists </w:t>
      </w:r>
      <w:r w:rsidR="00207996" w:rsidRPr="002F5C82">
        <w:rPr>
          <w:rFonts w:ascii="Times New Roman" w:hAnsi="Times New Roman" w:cs="Times New Roman"/>
          <w:bCs/>
        </w:rPr>
        <w:t xml:space="preserve">were again outraged, </w:t>
      </w:r>
      <w:r w:rsidRPr="002F5C82">
        <w:rPr>
          <w:rFonts w:ascii="Times New Roman" w:hAnsi="Times New Roman" w:cs="Times New Roman"/>
          <w:bCs/>
        </w:rPr>
        <w:t>and in December of that year, the Sons of Liberty of Boston boarded three British ships in Boston harbor and dumped the ships’ cargo of</w:t>
      </w:r>
      <w:r w:rsidR="00207996" w:rsidRPr="002F5C82">
        <w:rPr>
          <w:rFonts w:ascii="Times New Roman" w:hAnsi="Times New Roman" w:cs="Times New Roman"/>
          <w:bCs/>
        </w:rPr>
        <w:t xml:space="preserve"> British India Company</w:t>
      </w:r>
      <w:r w:rsidRPr="002F5C82">
        <w:rPr>
          <w:rFonts w:ascii="Times New Roman" w:hAnsi="Times New Roman" w:cs="Times New Roman"/>
          <w:bCs/>
        </w:rPr>
        <w:t xml:space="preserve"> tea into the harbor.   </w:t>
      </w:r>
    </w:p>
    <w:p w14:paraId="0F1F77E2" w14:textId="77777777" w:rsidR="00EA18FF" w:rsidRPr="002F5C82" w:rsidRDefault="00EA18FF" w:rsidP="00EA18FF">
      <w:pPr>
        <w:pStyle w:val="ListParagraph"/>
        <w:numPr>
          <w:ilvl w:val="0"/>
          <w:numId w:val="16"/>
        </w:numPr>
        <w:tabs>
          <w:tab w:val="left" w:pos="7040"/>
        </w:tabs>
        <w:rPr>
          <w:rFonts w:ascii="Times New Roman" w:hAnsi="Times New Roman" w:cs="Times New Roman"/>
          <w:bCs/>
        </w:rPr>
      </w:pPr>
      <w:r w:rsidRPr="002F5C82">
        <w:rPr>
          <w:rFonts w:ascii="Times New Roman" w:hAnsi="Times New Roman" w:cs="Times New Roman"/>
          <w:b/>
          <w:bCs/>
        </w:rPr>
        <w:t>1774</w:t>
      </w:r>
    </w:p>
    <w:p w14:paraId="4546E561" w14:textId="77777777" w:rsidR="00EA18FF" w:rsidRPr="002F5C82" w:rsidRDefault="00EA18FF" w:rsidP="00EA18FF">
      <w:pPr>
        <w:pStyle w:val="ListParagraph"/>
        <w:numPr>
          <w:ilvl w:val="1"/>
          <w:numId w:val="16"/>
        </w:numPr>
        <w:tabs>
          <w:tab w:val="left" w:pos="7040"/>
        </w:tabs>
        <w:rPr>
          <w:rFonts w:ascii="Times New Roman" w:hAnsi="Times New Roman" w:cs="Times New Roman"/>
          <w:bCs/>
        </w:rPr>
      </w:pPr>
      <w:r w:rsidRPr="002F5C82">
        <w:rPr>
          <w:rFonts w:ascii="Times New Roman" w:hAnsi="Times New Roman" w:cs="Times New Roman"/>
          <w:b/>
          <w:bCs/>
        </w:rPr>
        <w:t xml:space="preserve">The Intolerable Acts:  </w:t>
      </w:r>
      <w:r w:rsidRPr="002F5C82">
        <w:rPr>
          <w:rFonts w:ascii="Times New Roman" w:hAnsi="Times New Roman" w:cs="Times New Roman"/>
          <w:bCs/>
        </w:rPr>
        <w:t xml:space="preserve">The Intolerable Acts were a series of punitive laws passed in Britain as a response to the Boston Tea Party.  These Acts included closing the port of Boston, removing control of the Massachusetts Bay Colony from its citizens, and giving the British Royal governors the ability to house British soldiers in any building they chose.  </w:t>
      </w:r>
    </w:p>
    <w:p w14:paraId="4BDA90A1" w14:textId="77777777" w:rsidR="00EA18FF" w:rsidRPr="002F5C82" w:rsidRDefault="00EA18FF" w:rsidP="00EA18FF">
      <w:pPr>
        <w:pStyle w:val="ListParagraph"/>
        <w:numPr>
          <w:ilvl w:val="1"/>
          <w:numId w:val="16"/>
        </w:numPr>
        <w:tabs>
          <w:tab w:val="left" w:pos="7040"/>
        </w:tabs>
        <w:rPr>
          <w:rFonts w:ascii="Times New Roman" w:hAnsi="Times New Roman" w:cs="Times New Roman"/>
          <w:bCs/>
        </w:rPr>
      </w:pPr>
      <w:r w:rsidRPr="002F5C82">
        <w:rPr>
          <w:rFonts w:ascii="Times New Roman" w:hAnsi="Times New Roman" w:cs="Times New Roman"/>
          <w:b/>
          <w:bCs/>
        </w:rPr>
        <w:t xml:space="preserve">The First Continental Congress/The Association:  </w:t>
      </w:r>
      <w:r w:rsidRPr="002F5C82">
        <w:rPr>
          <w:rFonts w:ascii="Times New Roman" w:hAnsi="Times New Roman" w:cs="Times New Roman"/>
          <w:bCs/>
        </w:rPr>
        <w:t xml:space="preserve">The First Continental Congress met in Philadelphia in the fall of 1774 to try and form a united response to Great Britain’s actions. Although the Congress’ deliberations were somewhat inconclusive, the first Congress did set a second meeting.  In addition, the Congress also created the Association, a non-importation pact among the colonies. By </w:t>
      </w:r>
      <w:r w:rsidR="00CA6569" w:rsidRPr="002F5C82">
        <w:rPr>
          <w:rFonts w:ascii="Times New Roman" w:hAnsi="Times New Roman" w:cs="Times New Roman"/>
          <w:bCs/>
        </w:rPr>
        <w:t>working</w:t>
      </w:r>
      <w:r w:rsidRPr="002F5C82">
        <w:rPr>
          <w:rFonts w:ascii="Times New Roman" w:hAnsi="Times New Roman" w:cs="Times New Roman"/>
          <w:bCs/>
        </w:rPr>
        <w:t xml:space="preserve"> together to boycott British trade, the Association enhanced the inter-colonial cooperation that would be vital for Independence.  </w:t>
      </w:r>
    </w:p>
    <w:p w14:paraId="1AEB5AE4" w14:textId="77777777" w:rsidR="00EA18FF" w:rsidRPr="002F5C82" w:rsidRDefault="00EA18FF" w:rsidP="00EA18FF">
      <w:pPr>
        <w:pStyle w:val="ListParagraph"/>
        <w:numPr>
          <w:ilvl w:val="0"/>
          <w:numId w:val="16"/>
        </w:numPr>
        <w:tabs>
          <w:tab w:val="left" w:pos="7040"/>
        </w:tabs>
        <w:rPr>
          <w:rFonts w:ascii="Times New Roman" w:hAnsi="Times New Roman" w:cs="Times New Roman"/>
          <w:bCs/>
        </w:rPr>
      </w:pPr>
      <w:r w:rsidRPr="002F5C82">
        <w:rPr>
          <w:rFonts w:ascii="Times New Roman" w:hAnsi="Times New Roman" w:cs="Times New Roman"/>
          <w:b/>
          <w:bCs/>
        </w:rPr>
        <w:t>1775</w:t>
      </w:r>
    </w:p>
    <w:p w14:paraId="520A8D9B" w14:textId="77777777" w:rsidR="00EA18FF" w:rsidRPr="002F5C82" w:rsidRDefault="00EA18FF" w:rsidP="00EA18FF">
      <w:pPr>
        <w:pStyle w:val="ListParagraph"/>
        <w:numPr>
          <w:ilvl w:val="1"/>
          <w:numId w:val="16"/>
        </w:numPr>
        <w:tabs>
          <w:tab w:val="left" w:pos="7040"/>
        </w:tabs>
        <w:rPr>
          <w:rFonts w:ascii="Times New Roman" w:hAnsi="Times New Roman" w:cs="Times New Roman"/>
          <w:bCs/>
        </w:rPr>
      </w:pPr>
      <w:r w:rsidRPr="002F5C82">
        <w:rPr>
          <w:rFonts w:ascii="Times New Roman" w:hAnsi="Times New Roman" w:cs="Times New Roman"/>
          <w:b/>
          <w:bCs/>
        </w:rPr>
        <w:t xml:space="preserve">The Battles of Lexington and Concord:  </w:t>
      </w:r>
      <w:r w:rsidRPr="002F5C82">
        <w:rPr>
          <w:rFonts w:ascii="Times New Roman" w:hAnsi="Times New Roman" w:cs="Times New Roman"/>
          <w:bCs/>
        </w:rPr>
        <w:t xml:space="preserve">On April 17, 1775, the British sent troops out into the countryside of Massachusetts to seize weapons from the colonists.  The troops were met in first Lexington, then Concord by groups of colonial militiamen, who fought the British in what would become the first battle of the war.  </w:t>
      </w:r>
    </w:p>
    <w:p w14:paraId="79E756A9" w14:textId="77777777" w:rsidR="00EA18FF" w:rsidRPr="002F5C82" w:rsidRDefault="00EA18FF" w:rsidP="00EA18FF">
      <w:pPr>
        <w:pStyle w:val="ListParagraph"/>
        <w:numPr>
          <w:ilvl w:val="1"/>
          <w:numId w:val="16"/>
        </w:numPr>
        <w:tabs>
          <w:tab w:val="left" w:pos="7040"/>
        </w:tabs>
        <w:rPr>
          <w:rFonts w:ascii="Times New Roman" w:hAnsi="Times New Roman" w:cs="Times New Roman"/>
          <w:bCs/>
        </w:rPr>
      </w:pPr>
      <w:r w:rsidRPr="002F5C82">
        <w:rPr>
          <w:rFonts w:ascii="Times New Roman" w:hAnsi="Times New Roman" w:cs="Times New Roman"/>
          <w:b/>
          <w:bCs/>
        </w:rPr>
        <w:t xml:space="preserve">The Battle of Bunker Hill:  </w:t>
      </w:r>
      <w:r w:rsidRPr="002F5C82">
        <w:rPr>
          <w:rFonts w:ascii="Times New Roman" w:hAnsi="Times New Roman" w:cs="Times New Roman"/>
          <w:bCs/>
        </w:rPr>
        <w:t xml:space="preserve">On June 16, 1775, American troops from the colonial positions surrounding Boston fortified Breed’s Hill overlooking the city.  The following morning, British troops attacked the hill </w:t>
      </w:r>
      <w:proofErr w:type="spellStart"/>
      <w:r w:rsidRPr="002F5C82">
        <w:rPr>
          <w:rFonts w:ascii="Times New Roman" w:hAnsi="Times New Roman" w:cs="Times New Roman"/>
          <w:bCs/>
        </w:rPr>
        <w:t>en</w:t>
      </w:r>
      <w:proofErr w:type="spellEnd"/>
      <w:r w:rsidRPr="002F5C82">
        <w:rPr>
          <w:rFonts w:ascii="Times New Roman" w:hAnsi="Times New Roman" w:cs="Times New Roman"/>
          <w:bCs/>
        </w:rPr>
        <w:t xml:space="preserve"> masse, taking heavy casualties.  After Bunker Hill, the King declared the Colonies to be in revolt.  </w:t>
      </w:r>
    </w:p>
    <w:p w14:paraId="3AF48C0E" w14:textId="77777777" w:rsidR="00EA18FF" w:rsidRPr="002F5C82" w:rsidRDefault="00EA18FF" w:rsidP="00EA18FF">
      <w:pPr>
        <w:pStyle w:val="ListParagraph"/>
        <w:numPr>
          <w:ilvl w:val="0"/>
          <w:numId w:val="16"/>
        </w:numPr>
        <w:tabs>
          <w:tab w:val="left" w:pos="7040"/>
        </w:tabs>
        <w:rPr>
          <w:rFonts w:ascii="Times New Roman" w:hAnsi="Times New Roman" w:cs="Times New Roman"/>
          <w:bCs/>
        </w:rPr>
      </w:pPr>
      <w:r w:rsidRPr="002F5C82">
        <w:rPr>
          <w:rFonts w:ascii="Times New Roman" w:hAnsi="Times New Roman" w:cs="Times New Roman"/>
          <w:b/>
          <w:bCs/>
        </w:rPr>
        <w:t>1776</w:t>
      </w:r>
    </w:p>
    <w:p w14:paraId="52ADB5E6" w14:textId="77777777" w:rsidR="00EA18FF" w:rsidRPr="002F5C82" w:rsidRDefault="00EA18FF" w:rsidP="00EA18FF">
      <w:pPr>
        <w:pStyle w:val="ListParagraph"/>
        <w:numPr>
          <w:ilvl w:val="1"/>
          <w:numId w:val="16"/>
        </w:numPr>
        <w:tabs>
          <w:tab w:val="left" w:pos="7040"/>
        </w:tabs>
        <w:rPr>
          <w:rFonts w:ascii="Times New Roman" w:hAnsi="Times New Roman" w:cs="Times New Roman"/>
          <w:bCs/>
        </w:rPr>
      </w:pPr>
      <w:r w:rsidRPr="002F5C82">
        <w:rPr>
          <w:rFonts w:ascii="Times New Roman" w:hAnsi="Times New Roman" w:cs="Times New Roman"/>
          <w:b/>
          <w:bCs/>
        </w:rPr>
        <w:t xml:space="preserve">The Revision and Adoption of the Declaration of Independence:  </w:t>
      </w:r>
      <w:r w:rsidRPr="002F5C82">
        <w:rPr>
          <w:rFonts w:ascii="Times New Roman" w:hAnsi="Times New Roman" w:cs="Times New Roman"/>
          <w:bCs/>
        </w:rPr>
        <w:t xml:space="preserve">To respond to these developments, </w:t>
      </w:r>
      <w:r w:rsidR="00C81DB8" w:rsidRPr="002F5C82">
        <w:rPr>
          <w:rFonts w:ascii="Times New Roman" w:hAnsi="Times New Roman" w:cs="Times New Roman"/>
          <w:bCs/>
        </w:rPr>
        <w:t>delegates</w:t>
      </w:r>
      <w:r w:rsidRPr="002F5C82">
        <w:rPr>
          <w:rFonts w:ascii="Times New Roman" w:hAnsi="Times New Roman" w:cs="Times New Roman"/>
          <w:bCs/>
        </w:rPr>
        <w:t xml:space="preserve"> met in Philadelphia again to consider their options.  Settling on a Declaration of Independence from Britain, Congress debated Jefferson’s original draft and made revisions from late June to early July.  The document was adopted on July 4.  </w:t>
      </w:r>
    </w:p>
    <w:p w14:paraId="6D2816F6" w14:textId="77777777" w:rsidR="0016509A" w:rsidRPr="002F5C82" w:rsidRDefault="0016509A">
      <w:pPr>
        <w:rPr>
          <w:rFonts w:ascii="Times New Roman" w:eastAsia="Times New Roman" w:hAnsi="Times New Roman" w:cs="Times New Roman"/>
          <w:b/>
          <w:sz w:val="28"/>
          <w:szCs w:val="28"/>
        </w:rPr>
      </w:pPr>
      <w:r w:rsidRPr="002F5C82">
        <w:rPr>
          <w:rFonts w:ascii="Times New Roman" w:eastAsia="Times New Roman" w:hAnsi="Times New Roman" w:cs="Times New Roman"/>
          <w:b/>
          <w:sz w:val="28"/>
          <w:szCs w:val="28"/>
        </w:rPr>
        <w:br w:type="page"/>
      </w:r>
    </w:p>
    <w:p w14:paraId="3605D67A" w14:textId="77777777" w:rsidR="00F11862" w:rsidRPr="002F5C82" w:rsidRDefault="00F11862" w:rsidP="00F11862">
      <w:pPr>
        <w:jc w:val="center"/>
        <w:rPr>
          <w:rFonts w:ascii="Times New Roman" w:hAnsi="Times New Roman" w:cs="Times New Roman"/>
        </w:rPr>
      </w:pPr>
      <w:r w:rsidRPr="002F5C82">
        <w:rPr>
          <w:rFonts w:ascii="Times New Roman" w:eastAsia="Times New Roman" w:hAnsi="Times New Roman" w:cs="Times New Roman"/>
          <w:b/>
          <w:sz w:val="28"/>
          <w:szCs w:val="28"/>
        </w:rPr>
        <w:t>APPENDIX B:</w:t>
      </w:r>
    </w:p>
    <w:p w14:paraId="1901CA95" w14:textId="77777777" w:rsidR="00F11862" w:rsidRPr="002F5C82" w:rsidRDefault="00F11862" w:rsidP="00F11862">
      <w:pPr>
        <w:jc w:val="center"/>
        <w:rPr>
          <w:rFonts w:ascii="Times New Roman" w:hAnsi="Times New Roman" w:cs="Times New Roman"/>
          <w:b/>
          <w:sz w:val="32"/>
          <w:szCs w:val="32"/>
        </w:rPr>
      </w:pPr>
      <w:r w:rsidRPr="002F5C82">
        <w:rPr>
          <w:rFonts w:ascii="Times New Roman" w:hAnsi="Times New Roman" w:cs="Times New Roman"/>
          <w:b/>
          <w:sz w:val="32"/>
          <w:szCs w:val="32"/>
        </w:rPr>
        <w:t>“Rights” Primer</w:t>
      </w:r>
    </w:p>
    <w:p w14:paraId="74C57BCF" w14:textId="77777777" w:rsidR="00F11862" w:rsidRPr="002F5C82" w:rsidRDefault="00F11862" w:rsidP="00F11862">
      <w:pPr>
        <w:rPr>
          <w:rFonts w:ascii="Times New Roman" w:hAnsi="Times New Roman" w:cs="Times New Roman"/>
          <w:b/>
          <w:sz w:val="32"/>
          <w:szCs w:val="32"/>
        </w:rPr>
      </w:pPr>
    </w:p>
    <w:p w14:paraId="572BB18E" w14:textId="77777777" w:rsidR="00F11862" w:rsidRPr="002F5C82" w:rsidRDefault="00F11862" w:rsidP="00F11862">
      <w:pPr>
        <w:ind w:firstLine="720"/>
        <w:rPr>
          <w:rFonts w:ascii="Times New Roman" w:hAnsi="Times New Roman" w:cs="Times New Roman"/>
        </w:rPr>
      </w:pPr>
      <w:r w:rsidRPr="002F5C82">
        <w:rPr>
          <w:rFonts w:ascii="Times New Roman" w:hAnsi="Times New Roman" w:cs="Times New Roman"/>
          <w:b/>
        </w:rPr>
        <w:t>The Declaration of Independence</w:t>
      </w:r>
      <w:r w:rsidRPr="002F5C82">
        <w:rPr>
          <w:rFonts w:ascii="Times New Roman" w:hAnsi="Times New Roman" w:cs="Times New Roman"/>
        </w:rPr>
        <w:t xml:space="preserve"> was both a bold statement of the colonists’ desire to separate from Great Britain and a statement of the rights that any free people naturally enjoy.  The concept of “rights” that the Declaration </w:t>
      </w:r>
      <w:r w:rsidR="002C7E71" w:rsidRPr="002F5C82">
        <w:rPr>
          <w:rFonts w:ascii="Times New Roman" w:hAnsi="Times New Roman" w:cs="Times New Roman"/>
        </w:rPr>
        <w:t>established</w:t>
      </w:r>
      <w:r w:rsidRPr="002F5C82">
        <w:rPr>
          <w:rFonts w:ascii="Times New Roman" w:hAnsi="Times New Roman" w:cs="Times New Roman"/>
        </w:rPr>
        <w:t xml:space="preserve"> set a standard for how Americans from the 1700s to today would think of government and what being a citizen meant to them.  Therefore, the Declaration not only gave cause for our nation’s independence, but also, by establishing the “unalienable rights” that Americans were entitled to, the Declaration created an “idea” of America.  </w:t>
      </w:r>
    </w:p>
    <w:p w14:paraId="42476A14" w14:textId="77777777" w:rsidR="00F11862" w:rsidRPr="002F5C82" w:rsidRDefault="00F11862" w:rsidP="00F11862">
      <w:pPr>
        <w:ind w:firstLine="720"/>
        <w:rPr>
          <w:rFonts w:ascii="Times New Roman" w:hAnsi="Times New Roman" w:cs="Times New Roman"/>
        </w:rPr>
      </w:pPr>
    </w:p>
    <w:p w14:paraId="48BD64C5" w14:textId="77777777" w:rsidR="00F11862" w:rsidRPr="002F5C82" w:rsidRDefault="00F11862" w:rsidP="00F11862">
      <w:pPr>
        <w:ind w:firstLine="720"/>
        <w:rPr>
          <w:rFonts w:ascii="Times New Roman" w:hAnsi="Times New Roman" w:cs="Times New Roman"/>
        </w:rPr>
      </w:pPr>
      <w:r w:rsidRPr="002F5C82">
        <w:rPr>
          <w:rFonts w:ascii="Times New Roman" w:hAnsi="Times New Roman" w:cs="Times New Roman"/>
        </w:rPr>
        <w:t xml:space="preserve">The Founders articulated this idea, but </w:t>
      </w:r>
      <w:proofErr w:type="gramStart"/>
      <w:r w:rsidRPr="002F5C82">
        <w:rPr>
          <w:rFonts w:ascii="Times New Roman" w:hAnsi="Times New Roman" w:cs="Times New Roman"/>
        </w:rPr>
        <w:t>a number of</w:t>
      </w:r>
      <w:proofErr w:type="gramEnd"/>
      <w:r w:rsidRPr="002F5C82">
        <w:rPr>
          <w:rFonts w:ascii="Times New Roman" w:hAnsi="Times New Roman" w:cs="Times New Roman"/>
        </w:rPr>
        <w:t xml:space="preserve"> different sources influenced their thinking on this idea.  Although the Declaration’s drafters read a variety of texts, including the Bible, as sources for the Declaration’s idea of rights, there were two writers </w:t>
      </w:r>
      <w:proofErr w:type="gramStart"/>
      <w:r w:rsidRPr="002F5C82">
        <w:rPr>
          <w:rFonts w:ascii="Times New Roman" w:hAnsi="Times New Roman" w:cs="Times New Roman"/>
        </w:rPr>
        <w:t>in particular that</w:t>
      </w:r>
      <w:proofErr w:type="gramEnd"/>
      <w:r w:rsidRPr="002F5C82">
        <w:rPr>
          <w:rFonts w:ascii="Times New Roman" w:hAnsi="Times New Roman" w:cs="Times New Roman"/>
        </w:rPr>
        <w:t xml:space="preserve"> influenced their thinking:</w:t>
      </w:r>
    </w:p>
    <w:p w14:paraId="24CFBBCD" w14:textId="77777777" w:rsidR="00F11862" w:rsidRPr="002F5C82" w:rsidRDefault="00F11862" w:rsidP="00F11862">
      <w:pPr>
        <w:rPr>
          <w:rFonts w:ascii="Times New Roman" w:hAnsi="Times New Roman" w:cs="Times New Roman"/>
        </w:rPr>
      </w:pPr>
    </w:p>
    <w:p w14:paraId="50645FF8" w14:textId="77777777" w:rsidR="00F11862" w:rsidRPr="002F5C82" w:rsidRDefault="00F11862" w:rsidP="00F11862">
      <w:pPr>
        <w:pStyle w:val="ListParagraph"/>
        <w:numPr>
          <w:ilvl w:val="0"/>
          <w:numId w:val="17"/>
        </w:numPr>
        <w:rPr>
          <w:rFonts w:ascii="Times New Roman" w:hAnsi="Times New Roman" w:cs="Times New Roman"/>
        </w:rPr>
      </w:pPr>
      <w:r w:rsidRPr="002F5C82">
        <w:rPr>
          <w:rFonts w:ascii="Times New Roman" w:hAnsi="Times New Roman" w:cs="Times New Roman"/>
          <w:b/>
        </w:rPr>
        <w:t xml:space="preserve">Baron de Montesquieu </w:t>
      </w:r>
    </w:p>
    <w:p w14:paraId="35C28549" w14:textId="77777777" w:rsidR="00F11862" w:rsidRPr="002F5C82" w:rsidRDefault="00F11862" w:rsidP="00F11862">
      <w:pPr>
        <w:pStyle w:val="ListParagraph"/>
        <w:numPr>
          <w:ilvl w:val="1"/>
          <w:numId w:val="17"/>
        </w:numPr>
        <w:rPr>
          <w:rFonts w:ascii="Times New Roman" w:hAnsi="Times New Roman" w:cs="Times New Roman"/>
        </w:rPr>
      </w:pPr>
      <w:r w:rsidRPr="002F5C82">
        <w:rPr>
          <w:rFonts w:ascii="Times New Roman" w:hAnsi="Times New Roman" w:cs="Times New Roman"/>
        </w:rPr>
        <w:t xml:space="preserve">Montesquieu was a French political </w:t>
      </w:r>
      <w:proofErr w:type="gramStart"/>
      <w:r w:rsidRPr="002F5C82">
        <w:rPr>
          <w:rFonts w:ascii="Times New Roman" w:hAnsi="Times New Roman" w:cs="Times New Roman"/>
        </w:rPr>
        <w:t>theorist,</w:t>
      </w:r>
      <w:proofErr w:type="gramEnd"/>
      <w:r w:rsidRPr="002F5C82">
        <w:rPr>
          <w:rFonts w:ascii="Times New Roman" w:hAnsi="Times New Roman" w:cs="Times New Roman"/>
        </w:rPr>
        <w:t xml:space="preserve"> whose republican ideas were particularly popular with the drafters in the era from the 1760s to the 1780s.  </w:t>
      </w:r>
    </w:p>
    <w:p w14:paraId="02801358" w14:textId="77777777" w:rsidR="00F11862" w:rsidRPr="002F5C82" w:rsidRDefault="00F11862" w:rsidP="00F11862">
      <w:pPr>
        <w:pStyle w:val="ListParagraph"/>
        <w:numPr>
          <w:ilvl w:val="1"/>
          <w:numId w:val="17"/>
        </w:numPr>
        <w:rPr>
          <w:rFonts w:ascii="Times New Roman" w:hAnsi="Times New Roman" w:cs="Times New Roman"/>
        </w:rPr>
      </w:pPr>
      <w:r w:rsidRPr="002F5C82">
        <w:rPr>
          <w:rFonts w:ascii="Times New Roman" w:hAnsi="Times New Roman" w:cs="Times New Roman"/>
        </w:rPr>
        <w:t xml:space="preserve">His idea of the </w:t>
      </w:r>
      <w:r w:rsidRPr="002F5C82">
        <w:rPr>
          <w:rFonts w:ascii="Times New Roman" w:hAnsi="Times New Roman" w:cs="Times New Roman"/>
          <w:b/>
        </w:rPr>
        <w:t>“separation of powers”</w:t>
      </w:r>
      <w:r w:rsidRPr="002F5C82">
        <w:rPr>
          <w:rFonts w:ascii="Times New Roman" w:hAnsi="Times New Roman" w:cs="Times New Roman"/>
        </w:rPr>
        <w:t xml:space="preserve"> was particularly influential in the formation of the Constitution.  Montesquieu’s theory dictated that dividing governmental power amongst several branches, including the executive, legislative and judicial, was the best way to avoid tyrannical government.</w:t>
      </w:r>
    </w:p>
    <w:p w14:paraId="0672D7EF" w14:textId="77777777" w:rsidR="00F11862" w:rsidRPr="002F5C82" w:rsidRDefault="00F11862" w:rsidP="00F11862">
      <w:pPr>
        <w:pStyle w:val="ListParagraph"/>
        <w:numPr>
          <w:ilvl w:val="0"/>
          <w:numId w:val="17"/>
        </w:numPr>
        <w:rPr>
          <w:rFonts w:ascii="Times New Roman" w:hAnsi="Times New Roman" w:cs="Times New Roman"/>
        </w:rPr>
      </w:pPr>
      <w:r w:rsidRPr="002F5C82">
        <w:rPr>
          <w:rFonts w:ascii="Times New Roman" w:hAnsi="Times New Roman" w:cs="Times New Roman"/>
          <w:b/>
        </w:rPr>
        <w:t>John Locke</w:t>
      </w:r>
    </w:p>
    <w:p w14:paraId="7ED2B1CE" w14:textId="77777777" w:rsidR="00F11862" w:rsidRPr="002F5C82" w:rsidRDefault="00F11862" w:rsidP="00F11862">
      <w:pPr>
        <w:pStyle w:val="ListParagraph"/>
        <w:numPr>
          <w:ilvl w:val="1"/>
          <w:numId w:val="17"/>
        </w:numPr>
        <w:rPr>
          <w:rFonts w:ascii="Times New Roman" w:hAnsi="Times New Roman" w:cs="Times New Roman"/>
        </w:rPr>
      </w:pPr>
      <w:r w:rsidRPr="002F5C82">
        <w:rPr>
          <w:rFonts w:ascii="Times New Roman" w:hAnsi="Times New Roman" w:cs="Times New Roman"/>
        </w:rPr>
        <w:t>John Locke was an English philosopher.  Locke was most influential with the drafters of the Declaration as they worked to justify their separation from England.</w:t>
      </w:r>
    </w:p>
    <w:p w14:paraId="73FC35B1" w14:textId="77777777" w:rsidR="00F11862" w:rsidRPr="002F5C82" w:rsidRDefault="00F11862" w:rsidP="00F11862">
      <w:pPr>
        <w:pStyle w:val="ListParagraph"/>
        <w:numPr>
          <w:ilvl w:val="1"/>
          <w:numId w:val="17"/>
        </w:numPr>
        <w:rPr>
          <w:rFonts w:ascii="Times New Roman" w:hAnsi="Times New Roman" w:cs="Times New Roman"/>
        </w:rPr>
      </w:pPr>
      <w:r w:rsidRPr="002F5C82">
        <w:rPr>
          <w:rFonts w:ascii="Times New Roman" w:hAnsi="Times New Roman" w:cs="Times New Roman"/>
        </w:rPr>
        <w:t xml:space="preserve">Locke wrote his most influential works, </w:t>
      </w:r>
      <w:r w:rsidRPr="002F5C82">
        <w:rPr>
          <w:rFonts w:ascii="Times New Roman" w:hAnsi="Times New Roman" w:cs="Times New Roman"/>
          <w:i/>
        </w:rPr>
        <w:t xml:space="preserve">Two Treatises on Government </w:t>
      </w:r>
      <w:r w:rsidRPr="002F5C82">
        <w:rPr>
          <w:rFonts w:ascii="Times New Roman" w:hAnsi="Times New Roman" w:cs="Times New Roman"/>
        </w:rPr>
        <w:t xml:space="preserve">and </w:t>
      </w:r>
      <w:r w:rsidRPr="002F5C82">
        <w:rPr>
          <w:rFonts w:ascii="Times New Roman" w:hAnsi="Times New Roman" w:cs="Times New Roman"/>
          <w:i/>
        </w:rPr>
        <w:t>An Essay Concerning Human Understanding</w:t>
      </w:r>
      <w:r w:rsidRPr="002F5C82">
        <w:rPr>
          <w:rFonts w:ascii="Times New Roman" w:hAnsi="Times New Roman" w:cs="Times New Roman"/>
        </w:rPr>
        <w:t xml:space="preserve">, </w:t>
      </w:r>
      <w:proofErr w:type="gramStart"/>
      <w:r w:rsidRPr="002F5C82">
        <w:rPr>
          <w:rFonts w:ascii="Times New Roman" w:hAnsi="Times New Roman" w:cs="Times New Roman"/>
        </w:rPr>
        <w:t>as a way to</w:t>
      </w:r>
      <w:proofErr w:type="gramEnd"/>
      <w:r w:rsidRPr="002F5C82">
        <w:rPr>
          <w:rFonts w:ascii="Times New Roman" w:hAnsi="Times New Roman" w:cs="Times New Roman"/>
        </w:rPr>
        <w:t xml:space="preserve"> articulate his idea that free people held what he called </w:t>
      </w:r>
      <w:r w:rsidRPr="002F5C82">
        <w:rPr>
          <w:rFonts w:ascii="Times New Roman" w:hAnsi="Times New Roman" w:cs="Times New Roman"/>
          <w:b/>
        </w:rPr>
        <w:t>“natural rights.”</w:t>
      </w:r>
    </w:p>
    <w:p w14:paraId="2DA4C0C3" w14:textId="77777777" w:rsidR="00F11862" w:rsidRPr="002F5C82" w:rsidRDefault="00F11862" w:rsidP="00F11862">
      <w:pPr>
        <w:pStyle w:val="ListParagraph"/>
        <w:numPr>
          <w:ilvl w:val="2"/>
          <w:numId w:val="17"/>
        </w:numPr>
        <w:rPr>
          <w:rFonts w:ascii="Times New Roman" w:hAnsi="Times New Roman" w:cs="Times New Roman"/>
        </w:rPr>
      </w:pPr>
      <w:r w:rsidRPr="002F5C82">
        <w:rPr>
          <w:rFonts w:ascii="Times New Roman" w:hAnsi="Times New Roman" w:cs="Times New Roman"/>
        </w:rPr>
        <w:t xml:space="preserve">Locke considered these “natural rights” to include the rights to </w:t>
      </w:r>
      <w:r w:rsidRPr="002F5C82">
        <w:rPr>
          <w:rFonts w:ascii="Times New Roman" w:hAnsi="Times New Roman" w:cs="Times New Roman"/>
          <w:b/>
        </w:rPr>
        <w:t>life, liberty, and the pursuit of property</w:t>
      </w:r>
      <w:r w:rsidRPr="002F5C82">
        <w:rPr>
          <w:rFonts w:ascii="Times New Roman" w:hAnsi="Times New Roman" w:cs="Times New Roman"/>
        </w:rPr>
        <w:t xml:space="preserve">.  Governments, Locke argued, could not infringe on these rights, because of their basic nature.  Therefore, if a government kept its people from exercising their rights, Locke believed that the </w:t>
      </w:r>
      <w:r w:rsidRPr="002F5C82">
        <w:rPr>
          <w:rFonts w:ascii="Times New Roman" w:hAnsi="Times New Roman" w:cs="Times New Roman"/>
          <w:b/>
        </w:rPr>
        <w:t>“Social Contract”</w:t>
      </w:r>
      <w:r w:rsidRPr="002F5C82">
        <w:rPr>
          <w:rFonts w:ascii="Times New Roman" w:hAnsi="Times New Roman" w:cs="Times New Roman"/>
        </w:rPr>
        <w:t xml:space="preserve"> formed between the two </w:t>
      </w:r>
      <w:proofErr w:type="gramStart"/>
      <w:r w:rsidRPr="002F5C82">
        <w:rPr>
          <w:rFonts w:ascii="Times New Roman" w:hAnsi="Times New Roman" w:cs="Times New Roman"/>
        </w:rPr>
        <w:t>ought</w:t>
      </w:r>
      <w:proofErr w:type="gramEnd"/>
      <w:r w:rsidRPr="002F5C82">
        <w:rPr>
          <w:rFonts w:ascii="Times New Roman" w:hAnsi="Times New Roman" w:cs="Times New Roman"/>
        </w:rPr>
        <w:t xml:space="preserve"> to be broken.  Locke’s concept of rights, and the idea that free people had the right to rebel if a government infringed on a people’s natural rights, were hugely influential on the drafters of the Declaration.  </w:t>
      </w:r>
    </w:p>
    <w:p w14:paraId="2483BD40" w14:textId="77777777" w:rsidR="00EA18FF" w:rsidRPr="002F5C82" w:rsidRDefault="00EA18FF" w:rsidP="00F11862">
      <w:pPr>
        <w:jc w:val="center"/>
        <w:rPr>
          <w:rFonts w:ascii="Times New Roman" w:eastAsia="Times New Roman" w:hAnsi="Times New Roman" w:cs="Times New Roman"/>
          <w:b/>
          <w:sz w:val="28"/>
          <w:szCs w:val="28"/>
        </w:rPr>
      </w:pPr>
    </w:p>
    <w:p w14:paraId="6D0013DE" w14:textId="77777777" w:rsidR="00F11862" w:rsidRPr="002F5C82" w:rsidRDefault="00F11862">
      <w:pPr>
        <w:rPr>
          <w:rFonts w:ascii="Times New Roman" w:eastAsia="Times New Roman" w:hAnsi="Times New Roman" w:cs="Times New Roman"/>
          <w:b/>
          <w:sz w:val="28"/>
          <w:szCs w:val="28"/>
        </w:rPr>
      </w:pPr>
      <w:r w:rsidRPr="002F5C82">
        <w:rPr>
          <w:rFonts w:ascii="Times New Roman" w:eastAsia="Times New Roman" w:hAnsi="Times New Roman" w:cs="Times New Roman"/>
          <w:b/>
          <w:sz w:val="28"/>
          <w:szCs w:val="28"/>
        </w:rPr>
        <w:br w:type="page"/>
      </w:r>
    </w:p>
    <w:p w14:paraId="370720C3" w14:textId="77777777" w:rsidR="00C010E0" w:rsidRPr="002F5C82" w:rsidRDefault="00F923C4" w:rsidP="00C010E0">
      <w:pPr>
        <w:jc w:val="center"/>
        <w:rPr>
          <w:rFonts w:ascii="Times New Roman" w:eastAsia="Times New Roman" w:hAnsi="Times New Roman" w:cs="Times New Roman"/>
          <w:b/>
          <w:sz w:val="28"/>
          <w:szCs w:val="28"/>
        </w:rPr>
      </w:pPr>
      <w:r w:rsidRPr="002F5C82">
        <w:rPr>
          <w:rFonts w:ascii="Times New Roman" w:eastAsia="Times New Roman" w:hAnsi="Times New Roman" w:cs="Times New Roman"/>
          <w:b/>
          <w:sz w:val="28"/>
          <w:szCs w:val="28"/>
        </w:rPr>
        <w:t xml:space="preserve">APPENDIX </w:t>
      </w:r>
      <w:r w:rsidR="00F11862" w:rsidRPr="002F5C82">
        <w:rPr>
          <w:rFonts w:ascii="Times New Roman" w:eastAsia="Times New Roman" w:hAnsi="Times New Roman" w:cs="Times New Roman"/>
          <w:b/>
          <w:sz w:val="28"/>
          <w:szCs w:val="28"/>
        </w:rPr>
        <w:t>C</w:t>
      </w:r>
      <w:r w:rsidRPr="002F5C82">
        <w:rPr>
          <w:rFonts w:ascii="Times New Roman" w:eastAsia="Times New Roman" w:hAnsi="Times New Roman" w:cs="Times New Roman"/>
          <w:b/>
          <w:sz w:val="28"/>
          <w:szCs w:val="28"/>
        </w:rPr>
        <w:t>:</w:t>
      </w:r>
      <w:r w:rsidR="00C010E0" w:rsidRPr="002F5C82">
        <w:rPr>
          <w:rFonts w:ascii="Times New Roman" w:eastAsia="Times New Roman" w:hAnsi="Times New Roman" w:cs="Times New Roman"/>
          <w:b/>
          <w:sz w:val="28"/>
          <w:szCs w:val="28"/>
        </w:rPr>
        <w:t xml:space="preserve"> </w:t>
      </w:r>
    </w:p>
    <w:p w14:paraId="2780AF16" w14:textId="77777777" w:rsidR="00723A96" w:rsidRPr="002F5C82" w:rsidRDefault="009B664A" w:rsidP="00723A96">
      <w:pPr>
        <w:jc w:val="center"/>
        <w:rPr>
          <w:rFonts w:ascii="Times New Roman" w:eastAsia="Times New Roman" w:hAnsi="Times New Roman" w:cs="Times New Roman"/>
          <w:b/>
          <w:bCs/>
          <w:kern w:val="36"/>
          <w:sz w:val="32"/>
          <w:szCs w:val="32"/>
          <w:u w:val="single"/>
        </w:rPr>
      </w:pPr>
      <w:hyperlink r:id="rId14" w:history="1">
        <w:r w:rsidR="00723A96" w:rsidRPr="002F5C82">
          <w:rPr>
            <w:rStyle w:val="Hyperlink"/>
            <w:rFonts w:ascii="Times New Roman" w:hAnsi="Times New Roman" w:cs="Times New Roman"/>
            <w:b/>
            <w:bCs/>
            <w:sz w:val="32"/>
            <w:szCs w:val="32"/>
          </w:rPr>
          <w:t xml:space="preserve">The American </w:t>
        </w:r>
        <w:r w:rsidR="00723A96" w:rsidRPr="002F5C82">
          <w:rPr>
            <w:rStyle w:val="Hyperlink"/>
            <w:rFonts w:ascii="Times New Roman" w:eastAsia="Times New Roman" w:hAnsi="Times New Roman" w:cs="Times New Roman"/>
            <w:b/>
            <w:bCs/>
            <w:kern w:val="36"/>
            <w:sz w:val="32"/>
            <w:szCs w:val="32"/>
          </w:rPr>
          <w:t xml:space="preserve">Declaration of Independence </w:t>
        </w:r>
        <w:r w:rsidR="00723A96" w:rsidRPr="002F5C82">
          <w:rPr>
            <w:rStyle w:val="Hyperlink"/>
            <w:rFonts w:ascii="Times New Roman" w:eastAsia="Times New Roman" w:hAnsi="Times New Roman" w:cs="Times New Roman"/>
            <w:b/>
            <w:bCs/>
            <w:kern w:val="36"/>
            <w:sz w:val="28"/>
            <w:szCs w:val="28"/>
          </w:rPr>
          <w:t>(July 4, 1776)</w:t>
        </w:r>
        <w:r w:rsidR="00723A96" w:rsidRPr="002F5C82">
          <w:rPr>
            <w:rStyle w:val="Hyperlink"/>
            <w:rFonts w:ascii="Times New Roman" w:eastAsia="Times New Roman" w:hAnsi="Times New Roman" w:cs="Times New Roman"/>
            <w:b/>
            <w:bCs/>
            <w:kern w:val="36"/>
            <w:sz w:val="32"/>
            <w:szCs w:val="32"/>
          </w:rPr>
          <w:t>:</w:t>
        </w:r>
      </w:hyperlink>
    </w:p>
    <w:p w14:paraId="0EC99518" w14:textId="77777777" w:rsidR="00723A96" w:rsidRPr="002F5C82" w:rsidRDefault="00723A96" w:rsidP="00723A96">
      <w:pPr>
        <w:rPr>
          <w:rFonts w:ascii="Times New Roman" w:eastAsia="Times New Roman" w:hAnsi="Times New Roman" w:cs="Times New Roman"/>
          <w:b/>
          <w:bCs/>
          <w:kern w:val="36"/>
          <w:sz w:val="32"/>
          <w:szCs w:val="32"/>
        </w:rPr>
      </w:pPr>
    </w:p>
    <w:p w14:paraId="666972BD"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 xml:space="preserve">When </w:t>
      </w:r>
      <w:proofErr w:type="gramStart"/>
      <w:r w:rsidRPr="002F5C82">
        <w:rPr>
          <w:rFonts w:ascii="Times New Roman" w:eastAsia="Times New Roman" w:hAnsi="Times New Roman" w:cs="Times New Roman"/>
        </w:rPr>
        <w:t>in the course of</w:t>
      </w:r>
      <w:proofErr w:type="gramEnd"/>
      <w:r w:rsidRPr="002F5C82">
        <w:rPr>
          <w:rFonts w:ascii="Times New Roman" w:eastAsia="Times New Roman" w:hAnsi="Times New Roman" w:cs="Times New Roman"/>
        </w:rPr>
        <w:t xml:space="preserve">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76639F43" w14:textId="77777777" w:rsidR="00723A96" w:rsidRPr="002F5C82" w:rsidRDefault="00723A96" w:rsidP="00723A96">
      <w:pPr>
        <w:rPr>
          <w:rFonts w:ascii="Times New Roman" w:eastAsia="Times New Roman" w:hAnsi="Times New Roman" w:cs="Times New Roman"/>
        </w:rPr>
      </w:pPr>
    </w:p>
    <w:p w14:paraId="66E1CF0A"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We hold these truths to be self-evident:</w:t>
      </w:r>
    </w:p>
    <w:p w14:paraId="7FD09CA7" w14:textId="77777777" w:rsidR="00723A96" w:rsidRPr="002F5C82" w:rsidRDefault="00723A96" w:rsidP="00723A96">
      <w:pPr>
        <w:rPr>
          <w:rFonts w:ascii="Times New Roman" w:eastAsia="Times New Roman" w:hAnsi="Times New Roman" w:cs="Times New Roman"/>
        </w:rPr>
      </w:pPr>
    </w:p>
    <w:p w14:paraId="0116B3B3"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 xml:space="preserve">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2F5C82">
        <w:rPr>
          <w:rFonts w:ascii="Times New Roman" w:eastAsia="Times New Roman" w:hAnsi="Times New Roman" w:cs="Times New Roman"/>
        </w:rPr>
        <w:t>effect</w:t>
      </w:r>
      <w:proofErr w:type="spellEnd"/>
      <w:r w:rsidRPr="002F5C82">
        <w:rPr>
          <w:rFonts w:ascii="Times New Roman" w:eastAsia="Times New Roman" w:hAnsi="Times New Roman" w:cs="Times New Roman"/>
        </w:rPr>
        <w:t xml:space="preserve"> their safety and happiness. Prudence, indeed, will dictate that governments long established should not be changed for light and transient causes; and </w:t>
      </w:r>
      <w:proofErr w:type="gramStart"/>
      <w:r w:rsidRPr="002F5C82">
        <w:rPr>
          <w:rFonts w:ascii="Times New Roman" w:eastAsia="Times New Roman" w:hAnsi="Times New Roman" w:cs="Times New Roman"/>
        </w:rPr>
        <w:t>accordingly</w:t>
      </w:r>
      <w:proofErr w:type="gramEnd"/>
      <w:r w:rsidRPr="002F5C82">
        <w:rPr>
          <w:rFonts w:ascii="Times New Roman" w:eastAsia="Times New Roman" w:hAnsi="Times New Roman" w:cs="Times New Roman"/>
        </w:rPr>
        <w:t xml:space="preserve">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14:paraId="5EF88569" w14:textId="77777777" w:rsidR="00723A96" w:rsidRPr="002F5C82" w:rsidRDefault="00723A96" w:rsidP="00723A96">
      <w:pPr>
        <w:rPr>
          <w:rFonts w:ascii="Times New Roman" w:eastAsia="Times New Roman" w:hAnsi="Times New Roman" w:cs="Times New Roman"/>
        </w:rPr>
      </w:pPr>
    </w:p>
    <w:p w14:paraId="7F22ED80"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He has refused his assent to laws, the most wholesome and necessary for the public good.</w:t>
      </w:r>
    </w:p>
    <w:p w14:paraId="79FE436E" w14:textId="77777777" w:rsidR="00723A96" w:rsidRPr="002F5C82" w:rsidRDefault="00723A96" w:rsidP="00723A96">
      <w:pPr>
        <w:rPr>
          <w:rFonts w:ascii="Times New Roman" w:eastAsia="Times New Roman" w:hAnsi="Times New Roman" w:cs="Times New Roman"/>
        </w:rPr>
      </w:pPr>
    </w:p>
    <w:p w14:paraId="2A6DBD96"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He has forbidden his governors to pass laws of immediate and pressing importance, unless suspended in their operation till his assent should be obtained; and, when so suspended, he has utterly neglected to attend to them.</w:t>
      </w:r>
    </w:p>
    <w:p w14:paraId="4F0EE940" w14:textId="77777777" w:rsidR="00723A96" w:rsidRPr="002F5C82" w:rsidRDefault="00723A96" w:rsidP="00723A96">
      <w:pPr>
        <w:rPr>
          <w:rFonts w:ascii="Times New Roman" w:eastAsia="Times New Roman" w:hAnsi="Times New Roman" w:cs="Times New Roman"/>
        </w:rPr>
      </w:pPr>
    </w:p>
    <w:p w14:paraId="0A171A37"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He has refused to pass other laws for the accommodation of large districts of people, unless those people would relinquish the right of representation in the legislature, a right inestimable to them, and formidable to tyrants only.</w:t>
      </w:r>
    </w:p>
    <w:p w14:paraId="33555AEA" w14:textId="77777777" w:rsidR="00723A96" w:rsidRPr="002F5C82" w:rsidRDefault="00723A96" w:rsidP="00723A96">
      <w:pPr>
        <w:rPr>
          <w:rFonts w:ascii="Times New Roman" w:eastAsia="Times New Roman" w:hAnsi="Times New Roman" w:cs="Times New Roman"/>
        </w:rPr>
      </w:pPr>
    </w:p>
    <w:p w14:paraId="6C8D9FEB"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He has called together legislative bodies at places unusual uncomfortable, and distant from the depository of their public records, for the sole purpose of fatiguing them into compliance with his measures.</w:t>
      </w:r>
    </w:p>
    <w:p w14:paraId="103CDD34" w14:textId="77777777" w:rsidR="00723A96" w:rsidRPr="002F5C82" w:rsidRDefault="00723A96" w:rsidP="00723A96">
      <w:pPr>
        <w:rPr>
          <w:rFonts w:ascii="Times New Roman" w:eastAsia="Times New Roman" w:hAnsi="Times New Roman" w:cs="Times New Roman"/>
        </w:rPr>
      </w:pPr>
    </w:p>
    <w:p w14:paraId="09FEDDD9"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He has dissolved representative houses repeatedly, for opposing, with manly firmness, his invasions on the rights of the people.</w:t>
      </w:r>
    </w:p>
    <w:p w14:paraId="11918C07" w14:textId="77777777" w:rsidR="00723A96" w:rsidRPr="002F5C82" w:rsidRDefault="00723A96" w:rsidP="00723A96">
      <w:pPr>
        <w:rPr>
          <w:rFonts w:ascii="Times New Roman" w:eastAsia="Times New Roman" w:hAnsi="Times New Roman" w:cs="Times New Roman"/>
        </w:rPr>
      </w:pPr>
    </w:p>
    <w:p w14:paraId="17B592E1"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2F5C82">
        <w:rPr>
          <w:rFonts w:ascii="Times New Roman" w:eastAsia="Times New Roman" w:hAnsi="Times New Roman" w:cs="Times New Roman"/>
        </w:rPr>
        <w:t>mean time</w:t>
      </w:r>
      <w:proofErr w:type="spellEnd"/>
      <w:r w:rsidRPr="002F5C82">
        <w:rPr>
          <w:rFonts w:ascii="Times New Roman" w:eastAsia="Times New Roman" w:hAnsi="Times New Roman" w:cs="Times New Roman"/>
        </w:rPr>
        <w:t>, exposed to all the dangers of invasions from without and convulsions within.</w:t>
      </w:r>
    </w:p>
    <w:p w14:paraId="2BD08D44" w14:textId="77777777" w:rsidR="00723A96" w:rsidRPr="002F5C82" w:rsidRDefault="00723A96" w:rsidP="00723A96">
      <w:pPr>
        <w:rPr>
          <w:rFonts w:ascii="Times New Roman" w:eastAsia="Times New Roman" w:hAnsi="Times New Roman" w:cs="Times New Roman"/>
        </w:rPr>
      </w:pPr>
    </w:p>
    <w:p w14:paraId="7AC84723"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 xml:space="preserve">He has endeavored to prevent the population of these states; for that </w:t>
      </w:r>
      <w:proofErr w:type="gramStart"/>
      <w:r w:rsidRPr="002F5C82">
        <w:rPr>
          <w:rFonts w:ascii="Times New Roman" w:eastAsia="Times New Roman" w:hAnsi="Times New Roman" w:cs="Times New Roman"/>
        </w:rPr>
        <w:t>purpose</w:t>
      </w:r>
      <w:proofErr w:type="gramEnd"/>
      <w:r w:rsidRPr="002F5C82">
        <w:rPr>
          <w:rFonts w:ascii="Times New Roman" w:eastAsia="Times New Roman" w:hAnsi="Times New Roman" w:cs="Times New Roman"/>
        </w:rPr>
        <w:t xml:space="preserve"> obstructing the laws for naturalization of foreigners; refusing to pass others to encourage their migration hither, and raising the conditions of new appropriations of lands.</w:t>
      </w:r>
    </w:p>
    <w:p w14:paraId="705DF6F5" w14:textId="77777777" w:rsidR="00723A96" w:rsidRPr="002F5C82" w:rsidRDefault="00723A96" w:rsidP="00723A96">
      <w:pPr>
        <w:rPr>
          <w:rFonts w:ascii="Times New Roman" w:eastAsia="Times New Roman" w:hAnsi="Times New Roman" w:cs="Times New Roman"/>
        </w:rPr>
      </w:pPr>
    </w:p>
    <w:p w14:paraId="5FD80EE9"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He has obstructed the administration of justice, by refusing his assent to laws for establishing judiciary powers.</w:t>
      </w:r>
    </w:p>
    <w:p w14:paraId="7EC0EEDC" w14:textId="77777777" w:rsidR="00723A96" w:rsidRPr="002F5C82" w:rsidRDefault="00723A96" w:rsidP="00723A96">
      <w:pPr>
        <w:rPr>
          <w:rFonts w:ascii="Times New Roman" w:eastAsia="Times New Roman" w:hAnsi="Times New Roman" w:cs="Times New Roman"/>
        </w:rPr>
      </w:pPr>
    </w:p>
    <w:p w14:paraId="4A98758B"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He has made judges dependent on his will alone, for the tenure of their offices, and the amount and payment of their salaries.</w:t>
      </w:r>
    </w:p>
    <w:p w14:paraId="55E226A4" w14:textId="77777777" w:rsidR="00723A96" w:rsidRPr="002F5C82" w:rsidRDefault="00723A96" w:rsidP="00723A96">
      <w:pPr>
        <w:rPr>
          <w:rFonts w:ascii="Times New Roman" w:eastAsia="Times New Roman" w:hAnsi="Times New Roman" w:cs="Times New Roman"/>
        </w:rPr>
      </w:pPr>
    </w:p>
    <w:p w14:paraId="5FF156EA"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He has erected a multitude of new offices, and sent hither swarms of officers to harass our people and eat out their substance.</w:t>
      </w:r>
    </w:p>
    <w:p w14:paraId="48A03A15" w14:textId="77777777" w:rsidR="00723A96" w:rsidRPr="002F5C82" w:rsidRDefault="00723A96" w:rsidP="00723A96">
      <w:pPr>
        <w:rPr>
          <w:rFonts w:ascii="Times New Roman" w:eastAsia="Times New Roman" w:hAnsi="Times New Roman" w:cs="Times New Roman"/>
        </w:rPr>
      </w:pPr>
    </w:p>
    <w:p w14:paraId="45E100C2"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He has kept among us, in times of peace, standing armies, without the consent of our legislatures.</w:t>
      </w:r>
    </w:p>
    <w:p w14:paraId="63E6F71A" w14:textId="77777777" w:rsidR="00723A96" w:rsidRPr="002F5C82" w:rsidRDefault="00723A96" w:rsidP="00723A96">
      <w:pPr>
        <w:rPr>
          <w:rFonts w:ascii="Times New Roman" w:eastAsia="Times New Roman" w:hAnsi="Times New Roman" w:cs="Times New Roman"/>
        </w:rPr>
      </w:pPr>
    </w:p>
    <w:p w14:paraId="2EA29E7A"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He has affected to render the military independent of, and superior to, the civil power. He has combined with others to subject us to a jurisdiction foreign to our Constitution and unacknowledged by our laws, giving his assent to their acts of pretended legislation:</w:t>
      </w:r>
    </w:p>
    <w:p w14:paraId="2FA675BA" w14:textId="77777777" w:rsidR="00723A96" w:rsidRPr="002F5C82" w:rsidRDefault="00723A96" w:rsidP="00723A96">
      <w:pPr>
        <w:rPr>
          <w:rFonts w:ascii="Times New Roman" w:eastAsia="Times New Roman" w:hAnsi="Times New Roman" w:cs="Times New Roman"/>
        </w:rPr>
      </w:pPr>
    </w:p>
    <w:p w14:paraId="1FFF3E62"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For quartering large bodies of armed troops among us; For protecting them, by a mock trial, from punishment for any murders which they should commit on the inhabitants of these states; For cutting off our trade with all parts of the world; For imposing taxes on us without our consent; For depriving us, in many cases, of the benefits of trial by jury; For transporting us beyond seas, to be tried for pretended offenses; For abolishing the free system of English laws in a neighboring province, establishing therein an arbitrary government, and enlarging its boundaries, so as to render it at once an example and fit instrument for introducing the same absolute rule into these colonies; For taking away our charters, abolishing our most valuable laws, and altering fundamentally the forms of our governments; For suspending our own legislatures, and declaring themselves invested with power to legislate for us in all cases whatsoever.</w:t>
      </w:r>
    </w:p>
    <w:p w14:paraId="1E08F8F7"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He has abdicated government here, by declaring us out of his protection and waging war against us.</w:t>
      </w:r>
    </w:p>
    <w:p w14:paraId="5943DA85" w14:textId="77777777" w:rsidR="00723A96" w:rsidRPr="002F5C82" w:rsidRDefault="00723A96" w:rsidP="00723A96">
      <w:pPr>
        <w:rPr>
          <w:rFonts w:ascii="Times New Roman" w:eastAsia="Times New Roman" w:hAnsi="Times New Roman" w:cs="Times New Roman"/>
        </w:rPr>
      </w:pPr>
    </w:p>
    <w:p w14:paraId="1B230266"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He has plundered our seas, ravaged our coasts, burned our towns, and destroyed the lives of our people.</w:t>
      </w:r>
    </w:p>
    <w:p w14:paraId="291FD3FB" w14:textId="77777777" w:rsidR="00723A96" w:rsidRPr="002F5C82" w:rsidRDefault="00723A96" w:rsidP="00723A96">
      <w:pPr>
        <w:rPr>
          <w:rFonts w:ascii="Times New Roman" w:eastAsia="Times New Roman" w:hAnsi="Times New Roman" w:cs="Times New Roman"/>
        </w:rPr>
      </w:pPr>
    </w:p>
    <w:p w14:paraId="4513FE41"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 xml:space="preserve">He is </w:t>
      </w:r>
      <w:proofErr w:type="gramStart"/>
      <w:r w:rsidRPr="002F5C82">
        <w:rPr>
          <w:rFonts w:ascii="Times New Roman" w:eastAsia="Times New Roman" w:hAnsi="Times New Roman" w:cs="Times New Roman"/>
        </w:rPr>
        <w:t>at this time</w:t>
      </w:r>
      <w:proofErr w:type="gramEnd"/>
      <w:r w:rsidRPr="002F5C82">
        <w:rPr>
          <w:rFonts w:ascii="Times New Roman" w:eastAsia="Times New Roman" w:hAnsi="Times New Roman" w:cs="Times New Roman"/>
        </w:rPr>
        <w:t xml:space="preserve"> transporting large armies of foreign mercenaries to complete the works of death, desolation, and tyranny already begun with circumstances of cruelty and perfidy scarcely paralleled in the most barbarous ages, and totally unworthy the head of a civilized nation.</w:t>
      </w:r>
    </w:p>
    <w:p w14:paraId="2B0DD4B0" w14:textId="77777777" w:rsidR="00723A96" w:rsidRPr="002F5C82" w:rsidRDefault="00723A96" w:rsidP="00723A96">
      <w:pPr>
        <w:rPr>
          <w:rFonts w:ascii="Times New Roman" w:eastAsia="Times New Roman" w:hAnsi="Times New Roman" w:cs="Times New Roman"/>
        </w:rPr>
      </w:pPr>
    </w:p>
    <w:p w14:paraId="4CA52BF1"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He has constrained our fellow-citizens, taken captive on the high seas, to bear arms against their country, to become the executioners of their friends and brethren, or to fall themselves by their hands.</w:t>
      </w:r>
    </w:p>
    <w:p w14:paraId="7793ABBE" w14:textId="77777777" w:rsidR="00723A96" w:rsidRPr="002F5C82" w:rsidRDefault="00723A96" w:rsidP="00723A96">
      <w:pPr>
        <w:rPr>
          <w:rFonts w:ascii="Times New Roman" w:eastAsia="Times New Roman" w:hAnsi="Times New Roman" w:cs="Times New Roman"/>
        </w:rPr>
      </w:pPr>
    </w:p>
    <w:p w14:paraId="77308724"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He has excited domestic insurrection among us, and has endeavored to bring on the inhabitants of our frontiers the merciless Indian savages, whose known rule of warfare is an undistinguished destruction of all ages, sexes, and conditions.</w:t>
      </w:r>
    </w:p>
    <w:p w14:paraId="1BBD584E" w14:textId="77777777" w:rsidR="00723A96" w:rsidRPr="002F5C82" w:rsidRDefault="00723A96" w:rsidP="00723A96">
      <w:pPr>
        <w:rPr>
          <w:rFonts w:ascii="Times New Roman" w:eastAsia="Times New Roman" w:hAnsi="Times New Roman" w:cs="Times New Roman"/>
        </w:rPr>
      </w:pPr>
    </w:p>
    <w:p w14:paraId="49F17549"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 xml:space="preserve">In every stage of these oppressions we have petitioned for redress in the </w:t>
      </w:r>
      <w:proofErr w:type="gramStart"/>
      <w:r w:rsidRPr="002F5C82">
        <w:rPr>
          <w:rFonts w:ascii="Times New Roman" w:eastAsia="Times New Roman" w:hAnsi="Times New Roman" w:cs="Times New Roman"/>
        </w:rPr>
        <w:t>most humble</w:t>
      </w:r>
      <w:proofErr w:type="gramEnd"/>
      <w:r w:rsidRPr="002F5C82">
        <w:rPr>
          <w:rFonts w:ascii="Times New Roman" w:eastAsia="Times New Roman" w:hAnsi="Times New Roman" w:cs="Times New Roman"/>
        </w:rPr>
        <w:t xml:space="preserve"> terms; our repeated petitions have been answered only by repeated injury. A prince, whose character is thus marked by every act which may define a tyrant, is unfit to be the ruler of a free people.</w:t>
      </w:r>
    </w:p>
    <w:p w14:paraId="4F2D6043" w14:textId="77777777" w:rsidR="00723A96" w:rsidRPr="002F5C82" w:rsidRDefault="00723A96" w:rsidP="00723A96">
      <w:pPr>
        <w:rPr>
          <w:rFonts w:ascii="Times New Roman" w:eastAsia="Times New Roman" w:hAnsi="Times New Roman" w:cs="Times New Roman"/>
        </w:rPr>
      </w:pPr>
    </w:p>
    <w:p w14:paraId="1AD2D604"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Nor have we been wanting in our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14:paraId="25690B9B" w14:textId="77777777" w:rsidR="00723A96" w:rsidRPr="002F5C82" w:rsidRDefault="00723A96" w:rsidP="00723A96">
      <w:pPr>
        <w:rPr>
          <w:rFonts w:ascii="Times New Roman" w:eastAsia="Times New Roman" w:hAnsi="Times New Roman" w:cs="Times New Roman"/>
        </w:rPr>
      </w:pPr>
    </w:p>
    <w:p w14:paraId="49EEFCF8"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We, therefore, the representatives of the United States of America, in General Congress assembled, appealing to the Supreme Judge of the world for the rectitude of our intentions, do, in the name and by the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do all other acts and things which independent states may of right do. And for the support of this declaration, with a firm reliance on the protection of Divine Providence, we mutually pledge to each other our lives, our fortunes, and our sacred honor.</w:t>
      </w:r>
    </w:p>
    <w:p w14:paraId="706B90C1" w14:textId="77777777" w:rsidR="00723A96" w:rsidRPr="002F5C82" w:rsidRDefault="00723A96" w:rsidP="00723A96">
      <w:pPr>
        <w:rPr>
          <w:rFonts w:ascii="Times New Roman" w:eastAsia="Times New Roman" w:hAnsi="Times New Roman" w:cs="Times New Roman"/>
        </w:rPr>
      </w:pPr>
    </w:p>
    <w:p w14:paraId="699D3412"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[Signed by] JOHN HANCOCK [President]</w:t>
      </w:r>
    </w:p>
    <w:p w14:paraId="4EE38F66" w14:textId="77777777" w:rsidR="00723A96" w:rsidRPr="002F5C82" w:rsidRDefault="00723A96" w:rsidP="00723A96">
      <w:pPr>
        <w:rPr>
          <w:rFonts w:ascii="Times New Roman" w:eastAsia="Times New Roman" w:hAnsi="Times New Roman" w:cs="Times New Roman"/>
        </w:rPr>
      </w:pPr>
    </w:p>
    <w:p w14:paraId="0B01155F"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New Hampshire JOSIAH BARTLETT, WM. WHIPPLE, MATTHEW THORNTON.</w:t>
      </w:r>
    </w:p>
    <w:p w14:paraId="439DA4C5" w14:textId="77777777" w:rsidR="00723A96" w:rsidRPr="002F5C82" w:rsidRDefault="00723A96" w:rsidP="00723A96">
      <w:pPr>
        <w:rPr>
          <w:rFonts w:ascii="Times New Roman" w:eastAsia="Times New Roman" w:hAnsi="Times New Roman" w:cs="Times New Roman"/>
        </w:rPr>
      </w:pPr>
    </w:p>
    <w:p w14:paraId="11C6E971"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Massachusetts Bay SAML. ADAMS, JOHN ADAMS, ROBT. TREAT PAINE, ELBRIDGE GERRY</w:t>
      </w:r>
    </w:p>
    <w:p w14:paraId="16F65FA8" w14:textId="77777777" w:rsidR="00723A96" w:rsidRPr="002F5C82" w:rsidRDefault="00723A96" w:rsidP="00723A96">
      <w:pPr>
        <w:rPr>
          <w:rFonts w:ascii="Times New Roman" w:eastAsia="Times New Roman" w:hAnsi="Times New Roman" w:cs="Times New Roman"/>
        </w:rPr>
      </w:pPr>
    </w:p>
    <w:p w14:paraId="04C06E13"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Rhode Island STEP. HOPKINS, WILLIAM ELLERY.</w:t>
      </w:r>
    </w:p>
    <w:p w14:paraId="654B91A9" w14:textId="77777777" w:rsidR="00723A96" w:rsidRPr="002F5C82" w:rsidRDefault="00723A96" w:rsidP="00723A96">
      <w:pPr>
        <w:rPr>
          <w:rFonts w:ascii="Times New Roman" w:eastAsia="Times New Roman" w:hAnsi="Times New Roman" w:cs="Times New Roman"/>
        </w:rPr>
      </w:pPr>
    </w:p>
    <w:p w14:paraId="1F1FFA88"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Connecticut ROGER SHERMAN, SAM'EL HUNTINGTON, WM. WILLIAMS, OLIVER WOLCOTT. New York WM. FLOYD, PHIL. LIVINGSTON, FRANS. LEWIS, LEWIS MORRIS.</w:t>
      </w:r>
    </w:p>
    <w:p w14:paraId="28DAE9BB" w14:textId="77777777" w:rsidR="00723A96" w:rsidRPr="002F5C82" w:rsidRDefault="00723A96" w:rsidP="00723A96">
      <w:pPr>
        <w:rPr>
          <w:rFonts w:ascii="Times New Roman" w:eastAsia="Times New Roman" w:hAnsi="Times New Roman" w:cs="Times New Roman"/>
        </w:rPr>
      </w:pPr>
      <w:bookmarkStart w:id="1" w:name="30"/>
      <w:bookmarkEnd w:id="1"/>
    </w:p>
    <w:p w14:paraId="714578DB"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New Jersey RICHD. STOCKTON, JNO. WITHERSPOON, FRAS. HOPKINSON, JOHN HART, ABRA. CLARK.</w:t>
      </w:r>
    </w:p>
    <w:p w14:paraId="113A662B" w14:textId="77777777" w:rsidR="00723A96" w:rsidRPr="002F5C82" w:rsidRDefault="00723A96" w:rsidP="00723A96">
      <w:pPr>
        <w:rPr>
          <w:rFonts w:ascii="Times New Roman" w:eastAsia="Times New Roman" w:hAnsi="Times New Roman" w:cs="Times New Roman"/>
        </w:rPr>
      </w:pPr>
      <w:bookmarkStart w:id="2" w:name="31"/>
      <w:bookmarkEnd w:id="2"/>
    </w:p>
    <w:p w14:paraId="086E35CC"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Pennsylvania ROBT. MORRIS</w:t>
      </w:r>
    </w:p>
    <w:p w14:paraId="0712931A" w14:textId="77777777" w:rsidR="00723A96" w:rsidRPr="002F5C82" w:rsidRDefault="00723A96" w:rsidP="00723A96">
      <w:pPr>
        <w:rPr>
          <w:rFonts w:ascii="Times New Roman" w:eastAsia="Times New Roman" w:hAnsi="Times New Roman" w:cs="Times New Roman"/>
        </w:rPr>
      </w:pPr>
      <w:bookmarkStart w:id="3" w:name="32"/>
      <w:bookmarkEnd w:id="3"/>
      <w:r w:rsidRPr="002F5C82">
        <w:rPr>
          <w:rFonts w:ascii="Times New Roman" w:eastAsia="Times New Roman" w:hAnsi="Times New Roman" w:cs="Times New Roman"/>
        </w:rPr>
        <w:t>BENJAMIN RUSH, BENJA. FRANKLIN, JOHN MORTON, GEO. CLYMER, JAS. SMITH, GEO. TAYLOR, JAMES WILSON, GEO. ROSS.</w:t>
      </w:r>
    </w:p>
    <w:p w14:paraId="6EA20490" w14:textId="77777777" w:rsidR="00723A96" w:rsidRPr="002F5C82" w:rsidRDefault="00723A96" w:rsidP="00723A96">
      <w:pPr>
        <w:rPr>
          <w:rFonts w:ascii="Times New Roman" w:eastAsia="Times New Roman" w:hAnsi="Times New Roman" w:cs="Times New Roman"/>
        </w:rPr>
      </w:pPr>
      <w:bookmarkStart w:id="4" w:name="33"/>
      <w:bookmarkEnd w:id="4"/>
    </w:p>
    <w:p w14:paraId="58960A63"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Delaware CAESAR RODNEY, GEO. READ, THO. M'KEAN.</w:t>
      </w:r>
    </w:p>
    <w:p w14:paraId="0F195E65" w14:textId="77777777" w:rsidR="00723A96" w:rsidRPr="002F5C82" w:rsidRDefault="00723A96" w:rsidP="00723A96">
      <w:pPr>
        <w:rPr>
          <w:rFonts w:ascii="Times New Roman" w:eastAsia="Times New Roman" w:hAnsi="Times New Roman" w:cs="Times New Roman"/>
        </w:rPr>
      </w:pPr>
      <w:bookmarkStart w:id="5" w:name="34"/>
      <w:bookmarkEnd w:id="5"/>
    </w:p>
    <w:p w14:paraId="5B4707C8"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Maryland SAMUEL CHASE, WM. PACA, THOS. STONE, CHARLES CARROLL of Carrollton.</w:t>
      </w:r>
    </w:p>
    <w:p w14:paraId="4F025B3F" w14:textId="77777777" w:rsidR="00723A96" w:rsidRPr="002F5C82" w:rsidRDefault="00723A96" w:rsidP="00723A96">
      <w:pPr>
        <w:rPr>
          <w:rFonts w:ascii="Times New Roman" w:eastAsia="Times New Roman" w:hAnsi="Times New Roman" w:cs="Times New Roman"/>
        </w:rPr>
      </w:pPr>
      <w:bookmarkStart w:id="6" w:name="35"/>
      <w:bookmarkEnd w:id="6"/>
    </w:p>
    <w:p w14:paraId="287366B1"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Virginia GEORGE WYTHE, RICHARD HENRY LEE, TH. JEFFERSON, BENJA. HARRISON, THS. NELSON, JR., FRANCIS LIGHTFOOT LEE, CARTER BRAXTON.</w:t>
      </w:r>
    </w:p>
    <w:p w14:paraId="6E374FDE" w14:textId="77777777" w:rsidR="00723A96" w:rsidRPr="002F5C82" w:rsidRDefault="00723A96" w:rsidP="00723A96">
      <w:pPr>
        <w:rPr>
          <w:rFonts w:ascii="Times New Roman" w:eastAsia="Times New Roman" w:hAnsi="Times New Roman" w:cs="Times New Roman"/>
        </w:rPr>
      </w:pPr>
      <w:bookmarkStart w:id="7" w:name="36"/>
      <w:bookmarkEnd w:id="7"/>
    </w:p>
    <w:p w14:paraId="5AFFE0FF"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North Carolina WM. HOOPER, JOSEPH HEWES, JOHN PENN.</w:t>
      </w:r>
    </w:p>
    <w:p w14:paraId="25677F77" w14:textId="77777777" w:rsidR="00723A96" w:rsidRPr="002F5C82" w:rsidRDefault="00723A96" w:rsidP="00723A96">
      <w:pPr>
        <w:rPr>
          <w:rFonts w:ascii="Times New Roman" w:eastAsia="Times New Roman" w:hAnsi="Times New Roman" w:cs="Times New Roman"/>
        </w:rPr>
      </w:pPr>
      <w:bookmarkStart w:id="8" w:name="37"/>
      <w:bookmarkEnd w:id="8"/>
    </w:p>
    <w:p w14:paraId="0E91B021"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South Carolina EDWARD RUTLEDGE, THOS. HAYWARD, JUNR., THOMAS LYNCH, JUNR., ARTHUR MIDDLETON.</w:t>
      </w:r>
    </w:p>
    <w:p w14:paraId="061EA8CD" w14:textId="77777777" w:rsidR="00723A96" w:rsidRPr="002F5C82" w:rsidRDefault="00723A96" w:rsidP="00723A96">
      <w:pPr>
        <w:rPr>
          <w:rFonts w:ascii="Times New Roman" w:eastAsia="Times New Roman" w:hAnsi="Times New Roman" w:cs="Times New Roman"/>
        </w:rPr>
      </w:pPr>
      <w:bookmarkStart w:id="9" w:name="38"/>
      <w:bookmarkEnd w:id="9"/>
    </w:p>
    <w:p w14:paraId="613E6689" w14:textId="77777777" w:rsidR="00723A96" w:rsidRPr="002F5C82" w:rsidRDefault="00723A96" w:rsidP="00723A96">
      <w:pPr>
        <w:rPr>
          <w:rFonts w:ascii="Times New Roman" w:eastAsia="Times New Roman" w:hAnsi="Times New Roman" w:cs="Times New Roman"/>
        </w:rPr>
      </w:pPr>
      <w:r w:rsidRPr="002F5C82">
        <w:rPr>
          <w:rFonts w:ascii="Times New Roman" w:eastAsia="Times New Roman" w:hAnsi="Times New Roman" w:cs="Times New Roman"/>
        </w:rPr>
        <w:t>Georgia BUTTON GWINNETT, LYMAN HALL, GEO. WALTON.</w:t>
      </w:r>
    </w:p>
    <w:p w14:paraId="31F07A1A" w14:textId="77777777" w:rsidR="00723A96" w:rsidRPr="002F5C82" w:rsidRDefault="00723A96" w:rsidP="00723A96">
      <w:pPr>
        <w:rPr>
          <w:rFonts w:ascii="Times New Roman" w:hAnsi="Times New Roman" w:cs="Times New Roman"/>
        </w:rPr>
      </w:pPr>
    </w:p>
    <w:p w14:paraId="7188F33C" w14:textId="77777777" w:rsidR="00723A96" w:rsidRPr="002F5C82" w:rsidRDefault="00723A96" w:rsidP="00723A96">
      <w:pPr>
        <w:jc w:val="center"/>
        <w:rPr>
          <w:rFonts w:ascii="Times New Roman" w:hAnsi="Times New Roman" w:cs="Times New Roman"/>
        </w:rPr>
      </w:pPr>
    </w:p>
    <w:p w14:paraId="2DE8430D" w14:textId="77777777" w:rsidR="00C010E0" w:rsidRPr="002F5C82" w:rsidRDefault="00C010E0">
      <w:pPr>
        <w:rPr>
          <w:rFonts w:ascii="Times New Roman" w:hAnsi="Times New Roman" w:cs="Times New Roman"/>
          <w:bCs/>
          <w:sz w:val="28"/>
          <w:szCs w:val="28"/>
        </w:rPr>
      </w:pPr>
    </w:p>
    <w:sectPr w:rsidR="00C010E0" w:rsidRPr="002F5C82" w:rsidSect="002654AD">
      <w:headerReference w:type="default" r:id="rId15"/>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70444" w14:textId="77777777" w:rsidR="009B664A" w:rsidRDefault="009B664A">
      <w:r>
        <w:separator/>
      </w:r>
    </w:p>
  </w:endnote>
  <w:endnote w:type="continuationSeparator" w:id="0">
    <w:p w14:paraId="4B69141D" w14:textId="77777777" w:rsidR="009B664A" w:rsidRDefault="009B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688F4" w14:textId="77777777" w:rsidR="00CA6569" w:rsidRDefault="008E6B29" w:rsidP="003A4EF5">
    <w:pPr>
      <w:pStyle w:val="Footer"/>
      <w:framePr w:wrap="around" w:vAnchor="text" w:hAnchor="margin" w:xAlign="right" w:y="1"/>
      <w:rPr>
        <w:rStyle w:val="PageNumber"/>
      </w:rPr>
    </w:pPr>
    <w:r>
      <w:rPr>
        <w:rStyle w:val="PageNumber"/>
      </w:rPr>
      <w:fldChar w:fldCharType="begin"/>
    </w:r>
    <w:r w:rsidR="00CA6569">
      <w:rPr>
        <w:rStyle w:val="PageNumber"/>
      </w:rPr>
      <w:instrText xml:space="preserve">PAGE  </w:instrText>
    </w:r>
    <w:r>
      <w:rPr>
        <w:rStyle w:val="PageNumber"/>
      </w:rPr>
      <w:fldChar w:fldCharType="end"/>
    </w:r>
  </w:p>
  <w:p w14:paraId="08A0C885" w14:textId="77777777" w:rsidR="00CA6569" w:rsidRDefault="00CA6569" w:rsidP="003A4E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9AFD" w14:textId="77777777" w:rsidR="00CA6569" w:rsidRPr="002F5C82" w:rsidRDefault="008E6B29" w:rsidP="003A4EF5">
    <w:pPr>
      <w:pStyle w:val="Footer"/>
      <w:framePr w:wrap="around" w:vAnchor="text" w:hAnchor="page" w:x="5581" w:y="102"/>
      <w:jc w:val="center"/>
      <w:rPr>
        <w:rStyle w:val="PageNumber"/>
        <w:rFonts w:ascii="Times New Roman" w:hAnsi="Times New Roman" w:cs="Times New Roman"/>
      </w:rPr>
    </w:pPr>
    <w:r w:rsidRPr="002F5C82">
      <w:rPr>
        <w:rStyle w:val="PageNumber"/>
        <w:rFonts w:ascii="Times New Roman" w:hAnsi="Times New Roman" w:cs="Times New Roman"/>
      </w:rPr>
      <w:fldChar w:fldCharType="begin"/>
    </w:r>
    <w:r w:rsidR="00CA6569" w:rsidRPr="002F5C82">
      <w:rPr>
        <w:rStyle w:val="PageNumber"/>
        <w:rFonts w:ascii="Times New Roman" w:hAnsi="Times New Roman" w:cs="Times New Roman"/>
      </w:rPr>
      <w:instrText xml:space="preserve">PAGE  </w:instrText>
    </w:r>
    <w:r w:rsidRPr="002F5C82">
      <w:rPr>
        <w:rStyle w:val="PageNumber"/>
        <w:rFonts w:ascii="Times New Roman" w:hAnsi="Times New Roman" w:cs="Times New Roman"/>
      </w:rPr>
      <w:fldChar w:fldCharType="separate"/>
    </w:r>
    <w:r w:rsidR="002F5C82">
      <w:rPr>
        <w:rStyle w:val="PageNumber"/>
        <w:rFonts w:ascii="Times New Roman" w:hAnsi="Times New Roman" w:cs="Times New Roman"/>
        <w:noProof/>
      </w:rPr>
      <w:t>2</w:t>
    </w:r>
    <w:r w:rsidRPr="002F5C82">
      <w:rPr>
        <w:rStyle w:val="PageNumber"/>
        <w:rFonts w:ascii="Times New Roman" w:hAnsi="Times New Roman" w:cs="Times New Roman"/>
      </w:rPr>
      <w:fldChar w:fldCharType="end"/>
    </w:r>
  </w:p>
  <w:p w14:paraId="2E7CC509" w14:textId="77777777" w:rsidR="00CA6569" w:rsidRPr="002F5C82" w:rsidRDefault="00CA6569" w:rsidP="003A4EF5">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68915" w14:textId="77777777" w:rsidR="009B664A" w:rsidRDefault="009B664A">
      <w:r>
        <w:separator/>
      </w:r>
    </w:p>
  </w:footnote>
  <w:footnote w:type="continuationSeparator" w:id="0">
    <w:p w14:paraId="268E0CC3" w14:textId="77777777" w:rsidR="009B664A" w:rsidRDefault="009B66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7A35" w14:textId="1EBEE26D" w:rsidR="00CA6569" w:rsidRPr="002F5C82" w:rsidRDefault="00CA6569" w:rsidP="002F5C82">
    <w:pPr>
      <w:pStyle w:val="Header"/>
      <w:jc w:val="right"/>
      <w:rPr>
        <w:rFonts w:ascii="Times New Roman" w:hAnsi="Times New Roman" w:cs="Times New Roman"/>
        <w:sz w:val="22"/>
      </w:rPr>
    </w:pPr>
    <w:r w:rsidRPr="002F5C82">
      <w:rPr>
        <w:rFonts w:ascii="Times New Roman" w:hAnsi="Times New Roman" w:cs="Times New Roman"/>
        <w:noProof/>
        <w:sz w:val="22"/>
      </w:rPr>
      <w:drawing>
        <wp:anchor distT="0" distB="0" distL="114300" distR="114300" simplePos="0" relativeHeight="251659264" behindDoc="0" locked="0" layoutInCell="1" allowOverlap="1" wp14:anchorId="41E79A69" wp14:editId="6D1B8848">
          <wp:simplePos x="0" y="0"/>
          <wp:positionH relativeFrom="margin">
            <wp:posOffset>0</wp:posOffset>
          </wp:positionH>
          <wp:positionV relativeFrom="paragraph">
            <wp:posOffset>-226060</wp:posOffset>
          </wp:positionV>
          <wp:extent cx="1604645" cy="594995"/>
          <wp:effectExtent l="0" t="0" r="0" b="0"/>
          <wp:wrapSquare wrapText="bothSides"/>
          <wp:docPr id="1" name="Picture 1" descr="ConSource4 biz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ource4 bizc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594995"/>
                  </a:xfrm>
                  <a:prstGeom prst="rect">
                    <a:avLst/>
                  </a:prstGeom>
                  <a:noFill/>
                </pic:spPr>
              </pic:pic>
            </a:graphicData>
          </a:graphic>
        </wp:anchor>
      </w:drawing>
    </w:r>
    <w:r w:rsidR="002654AD" w:rsidRPr="002F5C82">
      <w:rPr>
        <w:rFonts w:ascii="Times New Roman" w:hAnsi="Times New Roman" w:cs="Times New Roman"/>
        <w:sz w:val="22"/>
      </w:rPr>
      <w:t>Revolutionary Declaration (Grade 9)</w:t>
    </w:r>
  </w:p>
  <w:p w14:paraId="029618D3" w14:textId="77777777" w:rsidR="00CA6569" w:rsidRPr="002F5C82" w:rsidRDefault="00CA6569" w:rsidP="003A4EF5">
    <w:pPr>
      <w:pStyle w:val="Header"/>
      <w:jc w:val="center"/>
      <w:rPr>
        <w:rFonts w:ascii="Times New Roman" w:hAnsi="Times New Roman" w:cs="Times New Roman"/>
        <w:b/>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234F6"/>
    <w:multiLevelType w:val="hybridMultilevel"/>
    <w:tmpl w:val="F2F06B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185736"/>
    <w:multiLevelType w:val="hybridMultilevel"/>
    <w:tmpl w:val="02166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15EC1"/>
    <w:multiLevelType w:val="hybridMultilevel"/>
    <w:tmpl w:val="BC0A6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5355A"/>
    <w:multiLevelType w:val="hybridMultilevel"/>
    <w:tmpl w:val="11A4F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44232"/>
    <w:multiLevelType w:val="hybridMultilevel"/>
    <w:tmpl w:val="70F6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862D1"/>
    <w:multiLevelType w:val="hybridMultilevel"/>
    <w:tmpl w:val="4AAAA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21FE3"/>
    <w:multiLevelType w:val="hybridMultilevel"/>
    <w:tmpl w:val="09BCD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D0D69"/>
    <w:multiLevelType w:val="hybridMultilevel"/>
    <w:tmpl w:val="51FC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E4ABA"/>
    <w:multiLevelType w:val="hybridMultilevel"/>
    <w:tmpl w:val="19285E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9A35059"/>
    <w:multiLevelType w:val="hybridMultilevel"/>
    <w:tmpl w:val="331C2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3C1254"/>
    <w:multiLevelType w:val="hybridMultilevel"/>
    <w:tmpl w:val="C31E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832792"/>
    <w:multiLevelType w:val="hybridMultilevel"/>
    <w:tmpl w:val="7870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64737"/>
    <w:multiLevelType w:val="hybridMultilevel"/>
    <w:tmpl w:val="8B1C3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9948F8"/>
    <w:multiLevelType w:val="hybridMultilevel"/>
    <w:tmpl w:val="37E4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B14E16"/>
    <w:multiLevelType w:val="hybridMultilevel"/>
    <w:tmpl w:val="A94AF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F19A8"/>
    <w:multiLevelType w:val="hybridMultilevel"/>
    <w:tmpl w:val="06ECE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A7CDC"/>
    <w:multiLevelType w:val="hybridMultilevel"/>
    <w:tmpl w:val="CA384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3"/>
  </w:num>
  <w:num w:numId="4">
    <w:abstractNumId w:val="7"/>
  </w:num>
  <w:num w:numId="5">
    <w:abstractNumId w:val="6"/>
  </w:num>
  <w:num w:numId="6">
    <w:abstractNumId w:val="9"/>
  </w:num>
  <w:num w:numId="7">
    <w:abstractNumId w:val="11"/>
  </w:num>
  <w:num w:numId="8">
    <w:abstractNumId w:val="10"/>
  </w:num>
  <w:num w:numId="9">
    <w:abstractNumId w:val="15"/>
  </w:num>
  <w:num w:numId="10">
    <w:abstractNumId w:val="12"/>
  </w:num>
  <w:num w:numId="11">
    <w:abstractNumId w:val="1"/>
  </w:num>
  <w:num w:numId="12">
    <w:abstractNumId w:val="8"/>
  </w:num>
  <w:num w:numId="13">
    <w:abstractNumId w:val="4"/>
  </w:num>
  <w:num w:numId="14">
    <w:abstractNumId w:val="2"/>
  </w:num>
  <w:num w:numId="15">
    <w:abstractNumId w:val="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A1A23"/>
    <w:rsid w:val="000024D0"/>
    <w:rsid w:val="00034F45"/>
    <w:rsid w:val="00061846"/>
    <w:rsid w:val="000B4D9E"/>
    <w:rsid w:val="000C7AA4"/>
    <w:rsid w:val="000F4F50"/>
    <w:rsid w:val="000F5812"/>
    <w:rsid w:val="0010367B"/>
    <w:rsid w:val="00106CF5"/>
    <w:rsid w:val="00137CEA"/>
    <w:rsid w:val="001553B7"/>
    <w:rsid w:val="0016509A"/>
    <w:rsid w:val="001679F1"/>
    <w:rsid w:val="00191C69"/>
    <w:rsid w:val="001B2D24"/>
    <w:rsid w:val="001C0231"/>
    <w:rsid w:val="001C26A3"/>
    <w:rsid w:val="001C4999"/>
    <w:rsid w:val="00207996"/>
    <w:rsid w:val="00226DCD"/>
    <w:rsid w:val="0025110C"/>
    <w:rsid w:val="00252F08"/>
    <w:rsid w:val="002654AD"/>
    <w:rsid w:val="002C3154"/>
    <w:rsid w:val="002C7E71"/>
    <w:rsid w:val="002D07F8"/>
    <w:rsid w:val="002F5C82"/>
    <w:rsid w:val="00395A4A"/>
    <w:rsid w:val="00395A69"/>
    <w:rsid w:val="003A4EF5"/>
    <w:rsid w:val="003E2AA4"/>
    <w:rsid w:val="00431F5D"/>
    <w:rsid w:val="00470C72"/>
    <w:rsid w:val="0048282B"/>
    <w:rsid w:val="004A77A3"/>
    <w:rsid w:val="004C6916"/>
    <w:rsid w:val="004D7571"/>
    <w:rsid w:val="004E4381"/>
    <w:rsid w:val="00513810"/>
    <w:rsid w:val="00591BD2"/>
    <w:rsid w:val="005A28EC"/>
    <w:rsid w:val="005C0162"/>
    <w:rsid w:val="005C243E"/>
    <w:rsid w:val="005E7618"/>
    <w:rsid w:val="00615157"/>
    <w:rsid w:val="00630624"/>
    <w:rsid w:val="00636753"/>
    <w:rsid w:val="00661773"/>
    <w:rsid w:val="006A6EB1"/>
    <w:rsid w:val="006B4492"/>
    <w:rsid w:val="0070470A"/>
    <w:rsid w:val="00723A96"/>
    <w:rsid w:val="007526D5"/>
    <w:rsid w:val="00753A20"/>
    <w:rsid w:val="0077264E"/>
    <w:rsid w:val="00772F65"/>
    <w:rsid w:val="0084276C"/>
    <w:rsid w:val="0085104F"/>
    <w:rsid w:val="008661D5"/>
    <w:rsid w:val="00873653"/>
    <w:rsid w:val="00885B5F"/>
    <w:rsid w:val="00893197"/>
    <w:rsid w:val="008C4BAE"/>
    <w:rsid w:val="008D2723"/>
    <w:rsid w:val="008E6B29"/>
    <w:rsid w:val="00963562"/>
    <w:rsid w:val="00994230"/>
    <w:rsid w:val="009A1A23"/>
    <w:rsid w:val="009A248A"/>
    <w:rsid w:val="009B664A"/>
    <w:rsid w:val="009E6067"/>
    <w:rsid w:val="009F59D8"/>
    <w:rsid w:val="00A04A20"/>
    <w:rsid w:val="00AA12CE"/>
    <w:rsid w:val="00AF43A2"/>
    <w:rsid w:val="00B02100"/>
    <w:rsid w:val="00B03F95"/>
    <w:rsid w:val="00B217B1"/>
    <w:rsid w:val="00B24E31"/>
    <w:rsid w:val="00B25CA6"/>
    <w:rsid w:val="00B43724"/>
    <w:rsid w:val="00B4751B"/>
    <w:rsid w:val="00B64AA3"/>
    <w:rsid w:val="00B76865"/>
    <w:rsid w:val="00B84413"/>
    <w:rsid w:val="00BA62A6"/>
    <w:rsid w:val="00BA7882"/>
    <w:rsid w:val="00C010E0"/>
    <w:rsid w:val="00C021C4"/>
    <w:rsid w:val="00C23AAB"/>
    <w:rsid w:val="00C5367A"/>
    <w:rsid w:val="00C6346A"/>
    <w:rsid w:val="00C64E0A"/>
    <w:rsid w:val="00C67C28"/>
    <w:rsid w:val="00C704B6"/>
    <w:rsid w:val="00C81DB8"/>
    <w:rsid w:val="00CA6569"/>
    <w:rsid w:val="00CB3893"/>
    <w:rsid w:val="00CD2025"/>
    <w:rsid w:val="00CD478E"/>
    <w:rsid w:val="00D111FC"/>
    <w:rsid w:val="00D12FAB"/>
    <w:rsid w:val="00D532E7"/>
    <w:rsid w:val="00DD5757"/>
    <w:rsid w:val="00E1078D"/>
    <w:rsid w:val="00E21960"/>
    <w:rsid w:val="00E24FC7"/>
    <w:rsid w:val="00E45456"/>
    <w:rsid w:val="00E4782A"/>
    <w:rsid w:val="00E7153D"/>
    <w:rsid w:val="00E72D57"/>
    <w:rsid w:val="00E82CA9"/>
    <w:rsid w:val="00E86E9F"/>
    <w:rsid w:val="00E93BDF"/>
    <w:rsid w:val="00E94593"/>
    <w:rsid w:val="00EA18FF"/>
    <w:rsid w:val="00EE7460"/>
    <w:rsid w:val="00EF59E0"/>
    <w:rsid w:val="00F11862"/>
    <w:rsid w:val="00F17A41"/>
    <w:rsid w:val="00F31A6F"/>
    <w:rsid w:val="00F4775A"/>
    <w:rsid w:val="00F50557"/>
    <w:rsid w:val="00F923C4"/>
    <w:rsid w:val="00FC72C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4481F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4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F5"/>
    <w:pPr>
      <w:ind w:left="720"/>
      <w:contextualSpacing/>
    </w:pPr>
  </w:style>
  <w:style w:type="character" w:styleId="Hyperlink">
    <w:name w:val="Hyperlink"/>
    <w:basedOn w:val="DefaultParagraphFont"/>
    <w:uiPriority w:val="99"/>
    <w:unhideWhenUsed/>
    <w:rsid w:val="003A4EF5"/>
    <w:rPr>
      <w:color w:val="0000FF"/>
      <w:u w:val="single"/>
    </w:rPr>
  </w:style>
  <w:style w:type="paragraph" w:styleId="Header">
    <w:name w:val="header"/>
    <w:basedOn w:val="Normal"/>
    <w:link w:val="HeaderChar"/>
    <w:uiPriority w:val="99"/>
    <w:unhideWhenUsed/>
    <w:rsid w:val="003A4EF5"/>
    <w:pPr>
      <w:tabs>
        <w:tab w:val="center" w:pos="4320"/>
        <w:tab w:val="right" w:pos="8640"/>
      </w:tabs>
    </w:pPr>
  </w:style>
  <w:style w:type="character" w:customStyle="1" w:styleId="HeaderChar">
    <w:name w:val="Header Char"/>
    <w:basedOn w:val="DefaultParagraphFont"/>
    <w:link w:val="Header"/>
    <w:uiPriority w:val="99"/>
    <w:rsid w:val="003A4EF5"/>
  </w:style>
  <w:style w:type="paragraph" w:styleId="Footer">
    <w:name w:val="footer"/>
    <w:basedOn w:val="Normal"/>
    <w:link w:val="FooterChar"/>
    <w:uiPriority w:val="99"/>
    <w:unhideWhenUsed/>
    <w:rsid w:val="003A4EF5"/>
    <w:pPr>
      <w:tabs>
        <w:tab w:val="center" w:pos="4320"/>
        <w:tab w:val="right" w:pos="8640"/>
      </w:tabs>
    </w:pPr>
  </w:style>
  <w:style w:type="character" w:customStyle="1" w:styleId="FooterChar">
    <w:name w:val="Footer Char"/>
    <w:basedOn w:val="DefaultParagraphFont"/>
    <w:link w:val="Footer"/>
    <w:uiPriority w:val="99"/>
    <w:rsid w:val="003A4EF5"/>
  </w:style>
  <w:style w:type="character" w:styleId="PageNumber">
    <w:name w:val="page number"/>
    <w:basedOn w:val="DefaultParagraphFont"/>
    <w:uiPriority w:val="99"/>
    <w:semiHidden/>
    <w:unhideWhenUsed/>
    <w:rsid w:val="003A4EF5"/>
  </w:style>
  <w:style w:type="character" w:styleId="FollowedHyperlink">
    <w:name w:val="FollowedHyperlink"/>
    <w:basedOn w:val="DefaultParagraphFont"/>
    <w:uiPriority w:val="99"/>
    <w:semiHidden/>
    <w:unhideWhenUsed/>
    <w:rsid w:val="00723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491329">
      <w:bodyDiv w:val="1"/>
      <w:marLeft w:val="0"/>
      <w:marRight w:val="0"/>
      <w:marTop w:val="0"/>
      <w:marBottom w:val="0"/>
      <w:divBdr>
        <w:top w:val="none" w:sz="0" w:space="0" w:color="auto"/>
        <w:left w:val="none" w:sz="0" w:space="0" w:color="auto"/>
        <w:bottom w:val="none" w:sz="0" w:space="0" w:color="auto"/>
        <w:right w:val="none" w:sz="0" w:space="0" w:color="auto"/>
      </w:divBdr>
      <w:divsChild>
        <w:div w:id="614556168">
          <w:marLeft w:val="0"/>
          <w:marRight w:val="0"/>
          <w:marTop w:val="0"/>
          <w:marBottom w:val="0"/>
          <w:divBdr>
            <w:top w:val="none" w:sz="0" w:space="0" w:color="auto"/>
            <w:left w:val="none" w:sz="0" w:space="0" w:color="auto"/>
            <w:bottom w:val="none" w:sz="0" w:space="0" w:color="auto"/>
            <w:right w:val="none" w:sz="0" w:space="0" w:color="auto"/>
          </w:divBdr>
          <w:divsChild>
            <w:div w:id="731074253">
              <w:marLeft w:val="0"/>
              <w:marRight w:val="0"/>
              <w:marTop w:val="0"/>
              <w:marBottom w:val="0"/>
              <w:divBdr>
                <w:top w:val="none" w:sz="0" w:space="0" w:color="auto"/>
                <w:left w:val="none" w:sz="0" w:space="0" w:color="auto"/>
                <w:bottom w:val="none" w:sz="0" w:space="0" w:color="auto"/>
                <w:right w:val="none" w:sz="0" w:space="0" w:color="auto"/>
              </w:divBdr>
            </w:div>
          </w:divsChild>
        </w:div>
        <w:div w:id="1957641513">
          <w:marLeft w:val="0"/>
          <w:marRight w:val="0"/>
          <w:marTop w:val="0"/>
          <w:marBottom w:val="0"/>
          <w:divBdr>
            <w:top w:val="none" w:sz="0" w:space="0" w:color="auto"/>
            <w:left w:val="none" w:sz="0" w:space="0" w:color="auto"/>
            <w:bottom w:val="none" w:sz="0" w:space="0" w:color="auto"/>
            <w:right w:val="none" w:sz="0" w:space="0" w:color="auto"/>
          </w:divBdr>
          <w:divsChild>
            <w:div w:id="17138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H/9-10/5/" TargetMode="External"/><Relationship Id="rId12" Type="http://schemas.openxmlformats.org/officeDocument/2006/relationships/hyperlink" Target="http://www.consource.org/document/declaration-of-independence-1776-7-4/" TargetMode="External"/><Relationship Id="rId13" Type="http://schemas.openxmlformats.org/officeDocument/2006/relationships/hyperlink" Target="http://www.consource.org/document/declaration-of-independence-1776-7-4/" TargetMode="External"/><Relationship Id="rId14" Type="http://schemas.openxmlformats.org/officeDocument/2006/relationships/hyperlink" Target="http://www.consource.org/document/declaration-of-independence-1776-7-4/"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orestandards.org/ELA-Literacy/RH/9-10/2/" TargetMode="External"/><Relationship Id="rId9" Type="http://schemas.openxmlformats.org/officeDocument/2006/relationships/hyperlink" Target="http://www.corestandards.org/ELA-Literacy/RH/9-10/3/" TargetMode="External"/><Relationship Id="rId10" Type="http://schemas.openxmlformats.org/officeDocument/2006/relationships/hyperlink" Target="http://www.corestandards.org/ELA-Literacy/RH/9-1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3565</Words>
  <Characters>20325</Characters>
  <Application>Microsoft Macintosh Word</Application>
  <DocSecurity>0</DocSecurity>
  <Lines>169</Lines>
  <Paragraphs>47</Paragraphs>
  <ScaleCrop>false</ScaleCrop>
  <Company>George Washington University</Company>
  <LinksUpToDate>false</LinksUpToDate>
  <CharactersWithSpaces>23843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Lilly</dc:creator>
  <cp:keywords/>
  <dc:description/>
  <cp:lastModifiedBy>David Marble</cp:lastModifiedBy>
  <cp:revision>4</cp:revision>
  <dcterms:created xsi:type="dcterms:W3CDTF">2014-05-12T18:12:00Z</dcterms:created>
  <dcterms:modified xsi:type="dcterms:W3CDTF">2016-11-28T06:49:00Z</dcterms:modified>
</cp:coreProperties>
</file>